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D2E" w:rsidRDefault="009118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Аналитический отчет</w:t>
      </w:r>
    </w:p>
    <w:p w:rsidR="00576D2E" w:rsidRDefault="009118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 xml:space="preserve"> по результатам проведения процедур ВСОКО</w:t>
      </w:r>
    </w:p>
    <w:p w:rsidR="00576D2E" w:rsidRDefault="009118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за 2021-2022 учебный год</w:t>
      </w:r>
    </w:p>
    <w:p w:rsidR="00576D2E" w:rsidRDefault="00576D2E">
      <w:pPr>
        <w:spacing w:after="0" w:line="240" w:lineRule="auto"/>
        <w:jc w:val="center"/>
        <w:rPr>
          <w:rFonts w:ascii="Times New Roman" w:eastAsia="Times New Roman" w:hAnsi="Times New Roman"/>
          <w:color w:val="222222"/>
          <w:sz w:val="10"/>
          <w:szCs w:val="24"/>
          <w:lang w:eastAsia="ru-RU"/>
        </w:rPr>
      </w:pPr>
    </w:p>
    <w:p w:rsidR="00576D2E" w:rsidRDefault="009118B5">
      <w:pPr>
        <w:spacing w:after="0" w:line="240" w:lineRule="auto"/>
        <w:jc w:val="both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b/>
          <w:bCs/>
          <w:color w:val="222222"/>
          <w:sz w:val="24"/>
          <w:szCs w:val="24"/>
          <w:lang w:eastAsia="ru-RU"/>
        </w:rPr>
        <w:t>Цель:</w:t>
      </w: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 xml:space="preserve"> проанализировать результаты внутренней оценки качества образования школы за 2021-2022 учебный год, дать сравнительный анализ качества обучения, выявить основные </w:t>
      </w: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проблемы учебной деятельности, наметить пути их решения.</w:t>
      </w:r>
    </w:p>
    <w:p w:rsidR="00576D2E" w:rsidRDefault="009118B5">
      <w:pPr>
        <w:spacing w:after="0" w:line="240" w:lineRule="auto"/>
        <w:jc w:val="both"/>
        <w:rPr>
          <w:rFonts w:ascii="Nimbus Roman No9 L" w:eastAsia="Times New Roman" w:hAnsi="Nimbus Roman No9 L"/>
          <w:b/>
          <w:bCs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b/>
          <w:bCs/>
          <w:color w:val="222222"/>
          <w:sz w:val="24"/>
          <w:szCs w:val="24"/>
          <w:lang w:eastAsia="ru-RU"/>
        </w:rPr>
        <w:t>Объекты анализа:</w:t>
      </w:r>
    </w:p>
    <w:p w:rsidR="00576D2E" w:rsidRDefault="009118B5">
      <w:pPr>
        <w:spacing w:after="0" w:line="240" w:lineRule="auto"/>
        <w:jc w:val="both"/>
        <w:rPr>
          <w:rFonts w:ascii="Nimbus Roman No9 L" w:eastAsia="Times New Roman" w:hAnsi="Nimbus Roman No9 L"/>
          <w:color w:val="222222"/>
          <w:sz w:val="24"/>
          <w:szCs w:val="24"/>
          <w:u w:val="single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1</w:t>
      </w:r>
      <w:r>
        <w:rPr>
          <w:rFonts w:ascii="Nimbus Roman No9 L" w:eastAsia="Times New Roman" w:hAnsi="Nimbus Roman No9 L"/>
          <w:color w:val="222222"/>
          <w:sz w:val="24"/>
          <w:szCs w:val="24"/>
          <w:u w:val="single"/>
          <w:lang w:eastAsia="ru-RU"/>
        </w:rPr>
        <w:t>. Условия реализации образовательных программ.</w:t>
      </w:r>
    </w:p>
    <w:p w:rsidR="00576D2E" w:rsidRDefault="009118B5">
      <w:pPr>
        <w:spacing w:after="0" w:line="240" w:lineRule="auto"/>
        <w:jc w:val="both"/>
        <w:rPr>
          <w:rFonts w:ascii="Nimbus Roman No9 L" w:eastAsia="Times New Roman" w:hAnsi="Nimbus Roman No9 L"/>
          <w:color w:val="222222"/>
          <w:sz w:val="24"/>
          <w:szCs w:val="24"/>
          <w:u w:val="single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u w:val="single"/>
          <w:lang w:eastAsia="ru-RU"/>
        </w:rPr>
        <w:t>2. Результаты учебной деятельности.</w:t>
      </w:r>
    </w:p>
    <w:p w:rsidR="00576D2E" w:rsidRDefault="009118B5">
      <w:pPr>
        <w:spacing w:after="0" w:line="240" w:lineRule="auto"/>
        <w:jc w:val="both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2.1. Качество образования по итогам 2021-2022 учебного года.</w:t>
      </w:r>
    </w:p>
    <w:p w:rsidR="00576D2E" w:rsidRDefault="009118B5">
      <w:pPr>
        <w:spacing w:after="0" w:line="240" w:lineRule="auto"/>
        <w:jc w:val="both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2.2. Результаты промежуточной аттеста</w:t>
      </w: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ции.</w:t>
      </w:r>
    </w:p>
    <w:p w:rsidR="00576D2E" w:rsidRDefault="009118B5">
      <w:pPr>
        <w:spacing w:after="0" w:line="240" w:lineRule="auto"/>
        <w:jc w:val="both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2.3. Результаты внешней оценки качества образования (ВПР, ГИА).</w:t>
      </w:r>
    </w:p>
    <w:p w:rsidR="00576D2E" w:rsidRDefault="009118B5">
      <w:pPr>
        <w:spacing w:after="0" w:line="240" w:lineRule="auto"/>
        <w:jc w:val="both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2.4. Результаты участия школы во Всероссийской олимпиаде школьников.</w:t>
      </w:r>
    </w:p>
    <w:p w:rsidR="00576D2E" w:rsidRDefault="009118B5">
      <w:pPr>
        <w:spacing w:after="0" w:line="240" w:lineRule="auto"/>
        <w:jc w:val="both"/>
        <w:rPr>
          <w:rFonts w:ascii="Nimbus Roman No9 L" w:eastAsia="Times New Roman" w:hAnsi="Nimbus Roman No9 L"/>
          <w:color w:val="222222"/>
          <w:sz w:val="24"/>
          <w:szCs w:val="24"/>
          <w:u w:val="single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u w:val="single"/>
          <w:lang w:eastAsia="ru-RU"/>
        </w:rPr>
        <w:t>3. Условия для развития профессиональных компетенций педагогов.</w:t>
      </w:r>
    </w:p>
    <w:p w:rsidR="00576D2E" w:rsidRDefault="009118B5">
      <w:pPr>
        <w:spacing w:after="0" w:line="240" w:lineRule="auto"/>
        <w:jc w:val="both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3.1. Кадровый состав.</w:t>
      </w:r>
    </w:p>
    <w:p w:rsidR="00576D2E" w:rsidRDefault="009118B5">
      <w:pPr>
        <w:spacing w:after="0" w:line="240" w:lineRule="auto"/>
        <w:jc w:val="both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3.2. Методическая работа.</w:t>
      </w:r>
    </w:p>
    <w:p w:rsidR="00576D2E" w:rsidRDefault="009118B5">
      <w:pPr>
        <w:spacing w:after="0" w:line="240" w:lineRule="auto"/>
        <w:jc w:val="both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3.3. Организация и контроль повышения квалификации педагогов.</w:t>
      </w:r>
    </w:p>
    <w:p w:rsidR="00576D2E" w:rsidRDefault="009118B5">
      <w:pPr>
        <w:spacing w:after="0" w:line="240" w:lineRule="auto"/>
        <w:jc w:val="both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b/>
          <w:bCs/>
          <w:color w:val="222222"/>
          <w:sz w:val="24"/>
          <w:szCs w:val="24"/>
          <w:lang w:eastAsia="ru-RU"/>
        </w:rPr>
        <w:t>Метод: </w:t>
      </w: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наблюдение, анализ документации.</w:t>
      </w:r>
    </w:p>
    <w:p w:rsidR="00576D2E" w:rsidRDefault="00576D2E">
      <w:pPr>
        <w:spacing w:after="0" w:line="240" w:lineRule="auto"/>
        <w:jc w:val="center"/>
        <w:rPr>
          <w:rFonts w:ascii="Nimbus Roman No9 L" w:eastAsia="Times New Roman" w:hAnsi="Nimbus Roman No9 L"/>
          <w:b/>
          <w:bCs/>
          <w:color w:val="222222"/>
          <w:sz w:val="24"/>
          <w:szCs w:val="24"/>
          <w:lang w:eastAsia="ru-RU"/>
        </w:rPr>
      </w:pPr>
    </w:p>
    <w:p w:rsidR="00576D2E" w:rsidRDefault="009118B5">
      <w:pPr>
        <w:spacing w:after="0" w:line="240" w:lineRule="auto"/>
        <w:rPr>
          <w:rFonts w:ascii="Nimbus Roman No9 L" w:eastAsia="Times New Roman" w:hAnsi="Nimbus Roman No9 L"/>
          <w:b/>
          <w:bCs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b/>
          <w:bCs/>
          <w:color w:val="222222"/>
          <w:sz w:val="24"/>
          <w:szCs w:val="24"/>
          <w:lang w:eastAsia="ru-RU"/>
        </w:rPr>
        <w:t>Ход проверки</w:t>
      </w:r>
    </w:p>
    <w:p w:rsidR="00576D2E" w:rsidRDefault="009118B5">
      <w:pPr>
        <w:spacing w:after="0" w:line="240" w:lineRule="auto"/>
        <w:rPr>
          <w:rFonts w:ascii="Nimbus Roman No9 L" w:eastAsia="Times New Roman" w:hAnsi="Nimbus Roman No9 L"/>
          <w:b/>
          <w:bCs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b/>
          <w:bCs/>
          <w:color w:val="222222"/>
          <w:sz w:val="24"/>
          <w:szCs w:val="24"/>
          <w:lang w:eastAsia="ru-RU"/>
        </w:rPr>
        <w:t>1. Условия реализации образовательных программ</w:t>
      </w:r>
    </w:p>
    <w:p w:rsidR="00576D2E" w:rsidRDefault="009118B5">
      <w:pPr>
        <w:spacing w:after="0" w:line="240" w:lineRule="auto"/>
        <w:jc w:val="both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В 2021-2022 учебном году школа работала по утвержденным учебным планам. По предметам учебного</w:t>
      </w: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 xml:space="preserve"> плана использовались программы, соответствующие ФГОС НОО, ООО.   Контингент учащихся был обеспечен всеми учебниками в соответствии с Федеральным перечнем учебников.</w:t>
      </w:r>
    </w:p>
    <w:p w:rsidR="00576D2E" w:rsidRDefault="009118B5">
      <w:pPr>
        <w:spacing w:after="0" w:line="240" w:lineRule="auto"/>
        <w:jc w:val="both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Язык обучения – русский.</w:t>
      </w:r>
    </w:p>
    <w:p w:rsidR="00576D2E" w:rsidRDefault="009118B5">
      <w:pPr>
        <w:spacing w:after="0" w:line="240" w:lineRule="auto"/>
        <w:jc w:val="both"/>
        <w:rPr>
          <w:rFonts w:ascii="Nimbus Roman No9 L" w:eastAsia="Times New Roman" w:hAnsi="Nimbus Roman No9 L"/>
          <w:color w:val="000000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000000"/>
          <w:sz w:val="24"/>
          <w:szCs w:val="24"/>
          <w:lang w:eastAsia="ru-RU"/>
        </w:rPr>
        <w:t>Предметные области «Родной язык и литературное чтение на родном я</w:t>
      </w:r>
      <w:r>
        <w:rPr>
          <w:rFonts w:ascii="Nimbus Roman No9 L" w:eastAsia="Times New Roman" w:hAnsi="Nimbus Roman No9 L"/>
          <w:color w:val="000000"/>
          <w:sz w:val="24"/>
          <w:szCs w:val="24"/>
          <w:lang w:eastAsia="ru-RU"/>
        </w:rPr>
        <w:t>зыке» и «Родной язык и родная литература» преподаются на уровне начального, основного общего образования соответственно в пределах часов учебного плана. Охват – 26 учащихся,  100% от общего числа обучающихся.</w:t>
      </w:r>
    </w:p>
    <w:p w:rsidR="00576D2E" w:rsidRDefault="009118B5">
      <w:pPr>
        <w:spacing w:after="0" w:line="240" w:lineRule="auto"/>
        <w:jc w:val="both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Организовано преподавание учебного предмета «Вт</w:t>
      </w: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орой иностранный язык» на уровне основного общего образования (6-9 классы)  в пределах часов учебного плана. Охват – 12 учащихся, </w:t>
      </w:r>
      <w:r>
        <w:rPr>
          <w:rFonts w:ascii="Nimbus Roman No9 L" w:eastAsia="Times New Roman" w:hAnsi="Nimbus Roman No9 L"/>
          <w:color w:val="000000"/>
          <w:sz w:val="24"/>
          <w:szCs w:val="24"/>
          <w:lang w:eastAsia="ru-RU"/>
        </w:rPr>
        <w:t>47%</w:t>
      </w:r>
      <w:r>
        <w:rPr>
          <w:rFonts w:ascii="Nimbus Roman No9 L" w:eastAsia="Times New Roman" w:hAnsi="Nimbus Roman No9 L"/>
          <w:color w:val="FF0000"/>
          <w:sz w:val="24"/>
          <w:szCs w:val="24"/>
          <w:lang w:eastAsia="ru-RU"/>
        </w:rPr>
        <w:t xml:space="preserve"> </w:t>
      </w: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от общего числа обучающихся.</w:t>
      </w:r>
    </w:p>
    <w:p w:rsidR="00576D2E" w:rsidRDefault="009118B5">
      <w:pPr>
        <w:spacing w:after="0" w:line="240" w:lineRule="auto"/>
        <w:jc w:val="both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i/>
          <w:iCs/>
          <w:color w:val="222222"/>
          <w:sz w:val="24"/>
          <w:szCs w:val="24"/>
          <w:lang w:eastAsia="ru-RU"/>
        </w:rPr>
        <w:t xml:space="preserve"> </w:t>
      </w: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 xml:space="preserve">Режим работы школы определялся утвержденным календарным учебным графиком на 2021/22 учебный </w:t>
      </w: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год.</w:t>
      </w:r>
    </w:p>
    <w:p w:rsidR="00576D2E" w:rsidRDefault="009118B5">
      <w:pPr>
        <w:spacing w:after="0" w:line="240" w:lineRule="auto"/>
        <w:jc w:val="both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Состав обучающихся: на начало учебного года в школе было 26</w:t>
      </w:r>
      <w:r>
        <w:rPr>
          <w:rFonts w:ascii="Nimbus Roman No9 L" w:eastAsia="Times New Roman" w:hAnsi="Nimbus Roman No9 L"/>
          <w:i/>
          <w:iCs/>
          <w:color w:val="222222"/>
          <w:sz w:val="24"/>
          <w:szCs w:val="24"/>
          <w:lang w:eastAsia="ru-RU"/>
        </w:rPr>
        <w:t xml:space="preserve"> </w:t>
      </w: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учеников, на конец учебного года – 26</w:t>
      </w:r>
      <w:r>
        <w:rPr>
          <w:rFonts w:ascii="Nimbus Roman No9 L" w:eastAsia="Times New Roman" w:hAnsi="Nimbus Roman No9 L"/>
          <w:i/>
          <w:iCs/>
          <w:color w:val="222222"/>
          <w:sz w:val="24"/>
          <w:szCs w:val="24"/>
          <w:lang w:eastAsia="ru-RU"/>
        </w:rPr>
        <w:t xml:space="preserve"> </w:t>
      </w: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учеников. Прибыли за год – 0</w:t>
      </w:r>
      <w:r>
        <w:rPr>
          <w:rFonts w:ascii="Nimbus Roman No9 L" w:eastAsia="Times New Roman" w:hAnsi="Nimbus Roman No9 L"/>
          <w:i/>
          <w:iCs/>
          <w:color w:val="222222"/>
          <w:sz w:val="24"/>
          <w:szCs w:val="24"/>
          <w:lang w:eastAsia="ru-RU"/>
        </w:rPr>
        <w:t xml:space="preserve"> учеников</w:t>
      </w: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, выбыло – </w:t>
      </w:r>
      <w:r>
        <w:rPr>
          <w:rFonts w:ascii="Nimbus Roman No9 L" w:eastAsia="Times New Roman" w:hAnsi="Nimbus Roman No9 L"/>
          <w:i/>
          <w:iCs/>
          <w:color w:val="222222"/>
          <w:sz w:val="24"/>
          <w:szCs w:val="24"/>
          <w:lang w:eastAsia="ru-RU"/>
        </w:rPr>
        <w:t>0 человек</w:t>
      </w: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.</w:t>
      </w:r>
    </w:p>
    <w:p w:rsidR="00576D2E" w:rsidRDefault="009118B5">
      <w:pPr>
        <w:spacing w:after="0" w:line="240" w:lineRule="auto"/>
        <w:rPr>
          <w:rFonts w:ascii="Nimbus Roman No9 L" w:eastAsia="Times New Roman" w:hAnsi="Nimbus Roman No9 L"/>
          <w:b/>
          <w:bCs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b/>
          <w:bCs/>
          <w:color w:val="222222"/>
          <w:sz w:val="24"/>
          <w:szCs w:val="24"/>
          <w:lang w:eastAsia="ru-RU"/>
        </w:rPr>
        <w:t>2. Результаты учебной деятельности</w:t>
      </w:r>
    </w:p>
    <w:p w:rsidR="00576D2E" w:rsidRDefault="009118B5">
      <w:pPr>
        <w:spacing w:after="0" w:line="240" w:lineRule="auto"/>
        <w:rPr>
          <w:rFonts w:ascii="Nimbus Roman No9 L" w:eastAsia="Times New Roman" w:hAnsi="Nimbus Roman No9 L"/>
          <w:b/>
          <w:bCs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b/>
          <w:bCs/>
          <w:color w:val="222222"/>
          <w:sz w:val="24"/>
          <w:szCs w:val="24"/>
          <w:lang w:eastAsia="ru-RU"/>
        </w:rPr>
        <w:t>2.1. Качество образования</w:t>
      </w:r>
    </w:p>
    <w:p w:rsidR="00576D2E" w:rsidRDefault="009118B5">
      <w:pPr>
        <w:spacing w:after="0" w:line="240" w:lineRule="auto"/>
        <w:jc w:val="both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 xml:space="preserve"> Показатели качественной </w:t>
      </w: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успеваемости за последние два года представлены в таблице 1.</w:t>
      </w:r>
    </w:p>
    <w:p w:rsidR="00576D2E" w:rsidRDefault="009118B5">
      <w:pPr>
        <w:spacing w:after="0" w:line="240" w:lineRule="auto"/>
        <w:rPr>
          <w:rFonts w:ascii="Nimbus Roman No9 L" w:eastAsia="Times New Roman" w:hAnsi="Nimbus Roman No9 L"/>
          <w:b/>
          <w:bCs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b/>
          <w:bCs/>
          <w:color w:val="222222"/>
          <w:sz w:val="24"/>
          <w:szCs w:val="24"/>
          <w:lang w:eastAsia="ru-RU"/>
        </w:rPr>
        <w:t>Таблица 1. Показатели качественной успеваемости</w:t>
      </w:r>
    </w:p>
    <w:tbl>
      <w:tblPr>
        <w:tblW w:w="0" w:type="auto"/>
        <w:tblInd w:w="45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  <w:insideH w:val="single" w:sz="6" w:space="0" w:color="222222"/>
          <w:insideV w:val="single" w:sz="6" w:space="0" w:color="222222"/>
        </w:tblBorders>
        <w:tblCellMar>
          <w:top w:w="75" w:type="dxa"/>
          <w:left w:w="51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040"/>
        <w:gridCol w:w="3630"/>
        <w:gridCol w:w="4020"/>
      </w:tblGrid>
      <w:tr w:rsidR="00576D2E">
        <w:tc>
          <w:tcPr>
            <w:tcW w:w="204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51" w:type="dxa"/>
            </w:tcMar>
            <w:vAlign w:val="center"/>
          </w:tcPr>
          <w:p w:rsidR="00576D2E" w:rsidRDefault="009118B5">
            <w:pPr>
              <w:spacing w:after="0" w:line="240" w:lineRule="auto"/>
              <w:rPr>
                <w:rFonts w:ascii="Nimbus Roman No9 L" w:eastAsia="Times New Roman" w:hAnsi="Nimbus Roman No9 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Nimbus Roman No9 L" w:eastAsia="Times New Roman" w:hAnsi="Nimbus Roman No9 L"/>
                <w:b/>
                <w:bCs/>
                <w:sz w:val="24"/>
                <w:szCs w:val="24"/>
                <w:lang w:eastAsia="ru-RU"/>
              </w:rPr>
              <w:t>Классы</w:t>
            </w:r>
          </w:p>
          <w:p w:rsidR="00576D2E" w:rsidRDefault="00576D2E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</w:p>
        </w:tc>
        <w:tc>
          <w:tcPr>
            <w:tcW w:w="7650" w:type="dxa"/>
            <w:gridSpan w:val="2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  <w:vAlign w:val="center"/>
          </w:tcPr>
          <w:p w:rsidR="00576D2E" w:rsidRDefault="009118B5">
            <w:pPr>
              <w:spacing w:after="0" w:line="240" w:lineRule="auto"/>
              <w:jc w:val="center"/>
              <w:rPr>
                <w:rFonts w:ascii="Nimbus Roman No9 L" w:eastAsia="Times New Roman" w:hAnsi="Nimbus Roman No9 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Nimbus Roman No9 L" w:eastAsia="Times New Roman" w:hAnsi="Nimbus Roman No9 L"/>
                <w:b/>
                <w:bCs/>
                <w:sz w:val="24"/>
                <w:szCs w:val="24"/>
                <w:lang w:eastAsia="ru-RU"/>
              </w:rPr>
              <w:t>Качественная успеваемость, %</w:t>
            </w:r>
          </w:p>
        </w:tc>
      </w:tr>
      <w:tr w:rsidR="00576D2E">
        <w:trPr>
          <w:trHeight w:val="887"/>
        </w:trPr>
        <w:tc>
          <w:tcPr>
            <w:tcW w:w="20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  <w:vAlign w:val="center"/>
          </w:tcPr>
          <w:p w:rsidR="00576D2E" w:rsidRDefault="00576D2E">
            <w:pPr>
              <w:spacing w:after="0" w:line="240" w:lineRule="auto"/>
              <w:rPr>
                <w:rFonts w:ascii="Nimbus Roman No9 L" w:eastAsia="Times New Roman" w:hAnsi="Nimbus Roman No9 L"/>
                <w:sz w:val="24"/>
                <w:szCs w:val="24"/>
                <w:lang w:eastAsia="ru-RU"/>
              </w:rPr>
            </w:pPr>
          </w:p>
        </w:tc>
        <w:tc>
          <w:tcPr>
            <w:tcW w:w="3630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  <w:vAlign w:val="center"/>
          </w:tcPr>
          <w:p w:rsidR="00576D2E" w:rsidRDefault="009118B5">
            <w:pPr>
              <w:spacing w:after="0" w:line="240" w:lineRule="auto"/>
              <w:jc w:val="center"/>
              <w:rPr>
                <w:rFonts w:ascii="Nimbus Roman No9 L" w:eastAsia="Times New Roman" w:hAnsi="Nimbus Roman No9 L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Nimbus Roman No9 L" w:eastAsia="Times New Roman" w:hAnsi="Nimbus Roman No9 L"/>
                <w:i/>
                <w:iCs/>
                <w:sz w:val="24"/>
                <w:szCs w:val="24"/>
                <w:lang w:eastAsia="ru-RU"/>
              </w:rPr>
              <w:t>2020/21 учебный год</w:t>
            </w:r>
          </w:p>
        </w:tc>
        <w:tc>
          <w:tcPr>
            <w:tcW w:w="4020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  <w:vAlign w:val="center"/>
          </w:tcPr>
          <w:p w:rsidR="00576D2E" w:rsidRDefault="00576D2E">
            <w:pPr>
              <w:spacing w:after="0" w:line="240" w:lineRule="auto"/>
              <w:jc w:val="center"/>
              <w:rPr>
                <w:rFonts w:ascii="Nimbus Roman No9 L" w:hAnsi="Nimbus Roman No9 L"/>
                <w:sz w:val="24"/>
                <w:szCs w:val="24"/>
              </w:rPr>
            </w:pPr>
          </w:p>
          <w:p w:rsidR="00576D2E" w:rsidRDefault="009118B5">
            <w:pPr>
              <w:spacing w:after="0" w:line="240" w:lineRule="auto"/>
              <w:jc w:val="center"/>
              <w:rPr>
                <w:rFonts w:ascii="Nimbus Roman No9 L" w:eastAsia="Times New Roman" w:hAnsi="Nimbus Roman No9 L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Nimbus Roman No9 L" w:eastAsia="Times New Roman" w:hAnsi="Nimbus Roman No9 L"/>
                <w:i/>
                <w:iCs/>
                <w:sz w:val="24"/>
                <w:szCs w:val="24"/>
                <w:lang w:eastAsia="ru-RU"/>
              </w:rPr>
              <w:t>2021/22 учебный год</w:t>
            </w:r>
          </w:p>
          <w:p w:rsidR="00576D2E" w:rsidRDefault="009118B5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 xml:space="preserve">     </w:t>
            </w:r>
          </w:p>
        </w:tc>
      </w:tr>
      <w:tr w:rsidR="00576D2E">
        <w:tc>
          <w:tcPr>
            <w:tcW w:w="2040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51" w:type="dxa"/>
            </w:tcMar>
            <w:vAlign w:val="center"/>
          </w:tcPr>
          <w:p w:rsidR="00576D2E" w:rsidRDefault="009118B5">
            <w:pPr>
              <w:spacing w:after="0" w:line="240" w:lineRule="auto"/>
              <w:rPr>
                <w:rFonts w:ascii="Nimbus Roman No9 L" w:eastAsia="Times New Roman" w:hAnsi="Nimbus Roman No9 L"/>
                <w:sz w:val="24"/>
                <w:szCs w:val="24"/>
                <w:lang w:eastAsia="ru-RU"/>
              </w:rPr>
            </w:pPr>
            <w:r>
              <w:rPr>
                <w:rFonts w:ascii="Nimbus Roman No9 L" w:eastAsia="Times New Roman" w:hAnsi="Nimbus Roman No9 L"/>
                <w:sz w:val="24"/>
                <w:szCs w:val="24"/>
                <w:lang w:eastAsia="ru-RU"/>
              </w:rPr>
              <w:t>1–4-е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  <w:vAlign w:val="center"/>
          </w:tcPr>
          <w:p w:rsidR="00576D2E" w:rsidRDefault="009118B5">
            <w:pPr>
              <w:spacing w:after="0" w:line="240" w:lineRule="auto"/>
              <w:jc w:val="center"/>
              <w:rPr>
                <w:rFonts w:ascii="Nimbus Roman No9 L" w:eastAsia="Times New Roman" w:hAnsi="Nimbus Roman No9 L"/>
                <w:sz w:val="24"/>
                <w:szCs w:val="24"/>
                <w:lang w:eastAsia="ru-RU"/>
              </w:rPr>
            </w:pPr>
            <w:r>
              <w:rPr>
                <w:rFonts w:ascii="Nimbus Roman No9 L" w:eastAsia="Times New Roman" w:hAnsi="Nimbus Roman No9 L"/>
                <w:sz w:val="24"/>
                <w:szCs w:val="24"/>
                <w:lang w:eastAsia="ru-RU"/>
              </w:rPr>
              <w:t>52,94%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  <w:vAlign w:val="center"/>
          </w:tcPr>
          <w:p w:rsidR="00576D2E" w:rsidRDefault="009118B5">
            <w:pPr>
              <w:spacing w:after="0" w:line="240" w:lineRule="auto"/>
              <w:jc w:val="center"/>
              <w:rPr>
                <w:rFonts w:ascii="Nimbus Roman No9 L" w:eastAsia="Times New Roman" w:hAnsi="Nimbus Roman No9 L"/>
                <w:sz w:val="24"/>
                <w:szCs w:val="24"/>
                <w:lang w:eastAsia="ru-RU"/>
              </w:rPr>
            </w:pPr>
            <w:r>
              <w:rPr>
                <w:rFonts w:ascii="Nimbus Roman No9 L" w:eastAsia="Times New Roman" w:hAnsi="Nimbus Roman No9 L"/>
                <w:sz w:val="24"/>
                <w:szCs w:val="24"/>
                <w:lang w:eastAsia="ru-RU"/>
              </w:rPr>
              <w:t>70%</w:t>
            </w:r>
          </w:p>
        </w:tc>
      </w:tr>
      <w:tr w:rsidR="00576D2E">
        <w:tc>
          <w:tcPr>
            <w:tcW w:w="2040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51" w:type="dxa"/>
            </w:tcMar>
            <w:vAlign w:val="center"/>
          </w:tcPr>
          <w:p w:rsidR="00576D2E" w:rsidRDefault="009118B5">
            <w:pPr>
              <w:spacing w:after="0" w:line="240" w:lineRule="auto"/>
              <w:rPr>
                <w:rFonts w:ascii="Nimbus Roman No9 L" w:eastAsia="Times New Roman" w:hAnsi="Nimbus Roman No9 L"/>
                <w:sz w:val="24"/>
                <w:szCs w:val="24"/>
                <w:lang w:eastAsia="ru-RU"/>
              </w:rPr>
            </w:pPr>
            <w:r>
              <w:rPr>
                <w:rFonts w:ascii="Nimbus Roman No9 L" w:eastAsia="Times New Roman" w:hAnsi="Nimbus Roman No9 L"/>
                <w:sz w:val="24"/>
                <w:szCs w:val="24"/>
                <w:lang w:eastAsia="ru-RU"/>
              </w:rPr>
              <w:t>5–9-е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  <w:vAlign w:val="center"/>
          </w:tcPr>
          <w:p w:rsidR="00576D2E" w:rsidRDefault="009118B5">
            <w:pPr>
              <w:spacing w:after="0" w:line="240" w:lineRule="auto"/>
              <w:jc w:val="center"/>
              <w:rPr>
                <w:rFonts w:ascii="Nimbus Roman No9 L" w:eastAsia="Times New Roman" w:hAnsi="Nimbus Roman No9 L"/>
                <w:sz w:val="24"/>
                <w:szCs w:val="24"/>
                <w:lang w:eastAsia="ru-RU"/>
              </w:rPr>
            </w:pPr>
            <w:r>
              <w:rPr>
                <w:rFonts w:ascii="Nimbus Roman No9 L" w:eastAsia="Times New Roman" w:hAnsi="Nimbus Roman No9 L"/>
                <w:sz w:val="24"/>
                <w:szCs w:val="24"/>
                <w:lang w:eastAsia="ru-RU"/>
              </w:rPr>
              <w:t>56,25%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  <w:vAlign w:val="center"/>
          </w:tcPr>
          <w:p w:rsidR="00576D2E" w:rsidRDefault="009118B5">
            <w:pPr>
              <w:spacing w:after="0" w:line="240" w:lineRule="auto"/>
              <w:jc w:val="center"/>
              <w:rPr>
                <w:rFonts w:ascii="Nimbus Roman No9 L" w:eastAsia="Times New Roman" w:hAnsi="Nimbus Roman No9 L"/>
                <w:sz w:val="24"/>
                <w:szCs w:val="24"/>
                <w:lang w:eastAsia="ru-RU"/>
              </w:rPr>
            </w:pPr>
            <w:r>
              <w:rPr>
                <w:rFonts w:ascii="Nimbus Roman No9 L" w:eastAsia="Times New Roman" w:hAnsi="Nimbus Roman No9 L"/>
                <w:sz w:val="24"/>
                <w:szCs w:val="24"/>
                <w:lang w:eastAsia="ru-RU"/>
              </w:rPr>
              <w:t>50%</w:t>
            </w:r>
          </w:p>
        </w:tc>
      </w:tr>
      <w:tr w:rsidR="00576D2E">
        <w:trPr>
          <w:trHeight w:val="258"/>
        </w:trPr>
        <w:tc>
          <w:tcPr>
            <w:tcW w:w="2040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51" w:type="dxa"/>
            </w:tcMar>
            <w:vAlign w:val="center"/>
          </w:tcPr>
          <w:p w:rsidR="00576D2E" w:rsidRDefault="009118B5">
            <w:pPr>
              <w:spacing w:after="0" w:line="240" w:lineRule="auto"/>
              <w:rPr>
                <w:rFonts w:ascii="Nimbus Roman No9 L" w:eastAsia="Times New Roman" w:hAnsi="Nimbus Roman No9 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Nimbus Roman No9 L" w:eastAsia="Times New Roman" w:hAnsi="Nimbus Roman No9 L"/>
                <w:b/>
                <w:bCs/>
                <w:sz w:val="24"/>
                <w:szCs w:val="24"/>
                <w:lang w:eastAsia="ru-RU"/>
              </w:rPr>
              <w:t>Общее по школе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  <w:vAlign w:val="center"/>
          </w:tcPr>
          <w:p w:rsidR="00576D2E" w:rsidRDefault="009118B5">
            <w:pPr>
              <w:spacing w:after="0" w:line="240" w:lineRule="auto"/>
              <w:jc w:val="center"/>
              <w:rPr>
                <w:rFonts w:ascii="Nimbus Roman No9 L" w:eastAsia="Times New Roman" w:hAnsi="Nimbus Roman No9 L"/>
                <w:sz w:val="24"/>
                <w:szCs w:val="24"/>
                <w:lang w:eastAsia="ru-RU"/>
              </w:rPr>
            </w:pPr>
            <w:r>
              <w:rPr>
                <w:rFonts w:ascii="Nimbus Roman No9 L" w:eastAsia="Times New Roman" w:hAnsi="Nimbus Roman No9 L"/>
                <w:sz w:val="24"/>
                <w:szCs w:val="24"/>
                <w:lang w:eastAsia="ru-RU"/>
              </w:rPr>
              <w:t>54,54%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  <w:vAlign w:val="center"/>
          </w:tcPr>
          <w:p w:rsidR="00576D2E" w:rsidRDefault="009118B5">
            <w:pPr>
              <w:spacing w:after="0" w:line="240" w:lineRule="auto"/>
              <w:jc w:val="center"/>
              <w:rPr>
                <w:rFonts w:ascii="Nimbus Roman No9 L" w:eastAsia="Times New Roman" w:hAnsi="Nimbus Roman No9 L"/>
                <w:sz w:val="24"/>
                <w:szCs w:val="24"/>
                <w:lang w:eastAsia="ru-RU"/>
              </w:rPr>
            </w:pPr>
            <w:r>
              <w:rPr>
                <w:rFonts w:ascii="Nimbus Roman No9 L" w:eastAsia="Times New Roman" w:hAnsi="Nimbus Roman No9 L"/>
                <w:sz w:val="24"/>
                <w:szCs w:val="24"/>
                <w:lang w:eastAsia="ru-RU"/>
              </w:rPr>
              <w:t>57,6%</w:t>
            </w:r>
          </w:p>
        </w:tc>
      </w:tr>
    </w:tbl>
    <w:p w:rsidR="00576D2E" w:rsidRDefault="009118B5">
      <w:pPr>
        <w:spacing w:after="0" w:line="240" w:lineRule="auto"/>
        <w:jc w:val="both"/>
        <w:rPr>
          <w:rFonts w:ascii="Nimbus Roman No9 L" w:eastAsia="Times New Roman" w:hAnsi="Nimbus Roman No9 L"/>
          <w:i/>
          <w:iCs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i/>
          <w:iCs/>
          <w:color w:val="222222"/>
          <w:sz w:val="24"/>
          <w:szCs w:val="24"/>
          <w:lang w:eastAsia="ru-RU"/>
        </w:rPr>
        <w:t xml:space="preserve">Заметна положительная динамика качественной успеваемости на уровне начального общего образования. В целом по школе качественная успеваемость за учебный год повысилась. Наблюдается несущественное понижение уровня качества знаний на уровне основного </w:t>
      </w:r>
      <w:r>
        <w:rPr>
          <w:rFonts w:ascii="Nimbus Roman No9 L" w:eastAsia="Times New Roman" w:hAnsi="Nimbus Roman No9 L"/>
          <w:i/>
          <w:iCs/>
          <w:color w:val="222222"/>
          <w:sz w:val="24"/>
          <w:szCs w:val="24"/>
          <w:lang w:eastAsia="ru-RU"/>
        </w:rPr>
        <w:t>общего образования. </w:t>
      </w:r>
    </w:p>
    <w:p w:rsidR="00576D2E" w:rsidRDefault="009118B5">
      <w:pPr>
        <w:spacing w:after="0" w:line="240" w:lineRule="auto"/>
        <w:rPr>
          <w:rFonts w:ascii="Nimbus Roman No9 L" w:eastAsia="Times New Roman" w:hAnsi="Nimbus Roman No9 L"/>
          <w:b/>
          <w:bCs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b/>
          <w:bCs/>
          <w:color w:val="222222"/>
          <w:sz w:val="24"/>
          <w:szCs w:val="24"/>
          <w:lang w:eastAsia="ru-RU"/>
        </w:rPr>
        <w:lastRenderedPageBreak/>
        <w:t xml:space="preserve">2.2. </w:t>
      </w:r>
      <w:r>
        <w:rPr>
          <w:rFonts w:ascii="Nimbus Roman No9 L" w:eastAsia="Times New Roman" w:hAnsi="Nimbus Roman No9 L"/>
          <w:b/>
          <w:bCs/>
          <w:sz w:val="24"/>
          <w:szCs w:val="24"/>
          <w:lang w:eastAsia="ru-RU"/>
        </w:rPr>
        <w:t>Промежуточная аттестация</w:t>
      </w:r>
    </w:p>
    <w:p w:rsidR="00576D2E" w:rsidRDefault="009118B5">
      <w:pPr>
        <w:spacing w:after="0" w:line="240" w:lineRule="auto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 xml:space="preserve">Промежуточная аттестация обучающихся 2–8-х классов   была проведена в соответствии с  положением о текущем контроле успеваемости и промежуточной </w:t>
      </w:r>
      <w:proofErr w:type="gramStart"/>
      <w:r>
        <w:rPr>
          <w:rFonts w:ascii="Nimbus Roman No9 L" w:hAnsi="Nimbus Roman No9 L"/>
          <w:sz w:val="24"/>
          <w:szCs w:val="24"/>
        </w:rPr>
        <w:t>аттестации</w:t>
      </w:r>
      <w:proofErr w:type="gramEnd"/>
      <w:r>
        <w:rPr>
          <w:rFonts w:ascii="Nimbus Roman No9 L" w:hAnsi="Nimbus Roman No9 L"/>
          <w:sz w:val="24"/>
          <w:szCs w:val="24"/>
        </w:rPr>
        <w:t xml:space="preserve"> обучающихся  и расписанием годовой промежуточной </w:t>
      </w:r>
      <w:r>
        <w:rPr>
          <w:rFonts w:ascii="Nimbus Roman No9 L" w:hAnsi="Nimbus Roman No9 L"/>
          <w:sz w:val="24"/>
          <w:szCs w:val="24"/>
        </w:rPr>
        <w:t xml:space="preserve">аттестации, утвержденным приказом от 01.09.2021 № 56. Годовая промежуточная аттестация проводилась в следующих формах: письменные контрольные работы, тестовые письменные работы. Весь экзаменационный материал прошел </w:t>
      </w:r>
      <w:proofErr w:type="spellStart"/>
      <w:r>
        <w:rPr>
          <w:rFonts w:ascii="Nimbus Roman No9 L" w:hAnsi="Nimbus Roman No9 L"/>
          <w:sz w:val="24"/>
          <w:szCs w:val="24"/>
        </w:rPr>
        <w:t>внутришкольную</w:t>
      </w:r>
      <w:proofErr w:type="spellEnd"/>
      <w:r>
        <w:rPr>
          <w:rFonts w:ascii="Nimbus Roman No9 L" w:hAnsi="Nimbus Roman No9 L"/>
          <w:sz w:val="24"/>
          <w:szCs w:val="24"/>
        </w:rPr>
        <w:t xml:space="preserve"> экспертизу на заседаниях м</w:t>
      </w:r>
      <w:r>
        <w:rPr>
          <w:rFonts w:ascii="Nimbus Roman No9 L" w:hAnsi="Nimbus Roman No9 L"/>
          <w:sz w:val="24"/>
          <w:szCs w:val="24"/>
        </w:rPr>
        <w:t xml:space="preserve">етодических объединений учителей и был утвержден директором школы. Годовая промежуточная аттестация проводилась по предметам учебного плана. Выбор предметов для годовой промежуточной аттестации был рассмотрен и одобрен в начале учебного года на заседаниях </w:t>
      </w:r>
      <w:r>
        <w:rPr>
          <w:rFonts w:ascii="Nimbus Roman No9 L" w:hAnsi="Nimbus Roman No9 L"/>
          <w:sz w:val="24"/>
          <w:szCs w:val="24"/>
        </w:rPr>
        <w:t>методических объединений. Проведена промежуточная аттестация учащихся по итогам 2021/22 учебного года по предметам со 2 по 8 класс:</w:t>
      </w:r>
    </w:p>
    <w:p w:rsidR="00576D2E" w:rsidRDefault="009118B5">
      <w:pPr>
        <w:spacing w:after="0" w:line="240" w:lineRule="auto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>В 1-м классе проходит </w:t>
      </w:r>
      <w:proofErr w:type="spellStart"/>
      <w:r>
        <w:rPr>
          <w:rFonts w:ascii="Nimbus Roman No9 L" w:hAnsi="Nimbus Roman No9 L"/>
          <w:sz w:val="24"/>
          <w:szCs w:val="24"/>
        </w:rPr>
        <w:t>метапредметная</w:t>
      </w:r>
      <w:proofErr w:type="spellEnd"/>
      <w:r>
        <w:rPr>
          <w:rFonts w:ascii="Nimbus Roman No9 L" w:hAnsi="Nimbus Roman No9 L"/>
          <w:sz w:val="24"/>
          <w:szCs w:val="24"/>
        </w:rPr>
        <w:t xml:space="preserve"> диагностическая работа без балльного оценивания. В этом учебном году 1 класса не было.</w:t>
      </w:r>
    </w:p>
    <w:p w:rsidR="00576D2E" w:rsidRDefault="00576D2E">
      <w:pPr>
        <w:spacing w:after="0" w:line="240" w:lineRule="auto"/>
        <w:rPr>
          <w:rFonts w:ascii="Nimbus Roman No9 L" w:hAnsi="Nimbus Roman No9 L"/>
          <w:sz w:val="24"/>
          <w:szCs w:val="24"/>
        </w:rPr>
      </w:pPr>
    </w:p>
    <w:p w:rsidR="00576D2E" w:rsidRDefault="009118B5">
      <w:pPr>
        <w:spacing w:after="0" w:line="240" w:lineRule="auto"/>
        <w:jc w:val="center"/>
        <w:rPr>
          <w:rFonts w:ascii="Nimbus Roman No9 L" w:hAnsi="Nimbus Roman No9 L"/>
          <w:b/>
          <w:bCs/>
          <w:sz w:val="24"/>
          <w:szCs w:val="24"/>
        </w:rPr>
      </w:pPr>
      <w:r>
        <w:rPr>
          <w:rFonts w:ascii="Nimbus Roman No9 L" w:hAnsi="Nimbus Roman No9 L"/>
          <w:b/>
          <w:bCs/>
          <w:sz w:val="24"/>
          <w:szCs w:val="24"/>
        </w:rPr>
        <w:t>Итоги годовой промежуточной аттестации за 2021/22  учебный год</w:t>
      </w:r>
    </w:p>
    <w:p w:rsidR="00576D2E" w:rsidRDefault="00576D2E">
      <w:pPr>
        <w:spacing w:after="0" w:line="240" w:lineRule="auto"/>
        <w:rPr>
          <w:rFonts w:ascii="Nimbus Roman No9 L" w:hAnsi="Nimbus Roman No9 L"/>
          <w:sz w:val="24"/>
          <w:szCs w:val="24"/>
        </w:rPr>
      </w:pPr>
    </w:p>
    <w:tbl>
      <w:tblPr>
        <w:tblW w:w="0" w:type="auto"/>
        <w:tblInd w:w="45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  <w:insideH w:val="single" w:sz="6" w:space="0" w:color="222222"/>
          <w:insideV w:val="single" w:sz="6" w:space="0" w:color="222222"/>
        </w:tblBorders>
        <w:tblCellMar>
          <w:top w:w="75" w:type="dxa"/>
          <w:left w:w="51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452"/>
        <w:gridCol w:w="2619"/>
        <w:gridCol w:w="549"/>
        <w:gridCol w:w="552"/>
        <w:gridCol w:w="552"/>
        <w:gridCol w:w="552"/>
        <w:gridCol w:w="925"/>
        <w:gridCol w:w="848"/>
        <w:gridCol w:w="1664"/>
      </w:tblGrid>
      <w:tr w:rsidR="00576D2E">
        <w:tc>
          <w:tcPr>
            <w:tcW w:w="14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51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Класс</w:t>
            </w:r>
          </w:p>
        </w:tc>
        <w:tc>
          <w:tcPr>
            <w:tcW w:w="2619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Предмет</w:t>
            </w:r>
          </w:p>
        </w:tc>
        <w:tc>
          <w:tcPr>
            <w:tcW w:w="549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«5»</w:t>
            </w:r>
          </w:p>
        </w:tc>
        <w:tc>
          <w:tcPr>
            <w:tcW w:w="552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«4»</w:t>
            </w:r>
          </w:p>
        </w:tc>
        <w:tc>
          <w:tcPr>
            <w:tcW w:w="552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«3»</w:t>
            </w:r>
          </w:p>
        </w:tc>
        <w:tc>
          <w:tcPr>
            <w:tcW w:w="552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«2»</w:t>
            </w:r>
          </w:p>
        </w:tc>
        <w:tc>
          <w:tcPr>
            <w:tcW w:w="925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Общая успев.</w:t>
            </w:r>
          </w:p>
        </w:tc>
        <w:tc>
          <w:tcPr>
            <w:tcW w:w="848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proofErr w:type="spellStart"/>
            <w:r>
              <w:rPr>
                <w:rFonts w:ascii="Nimbus Roman No9 L" w:hAnsi="Nimbus Roman No9 L"/>
                <w:sz w:val="24"/>
                <w:szCs w:val="24"/>
              </w:rPr>
              <w:t>Кач</w:t>
            </w:r>
            <w:proofErr w:type="spellEnd"/>
            <w:r>
              <w:rPr>
                <w:rFonts w:ascii="Nimbus Roman No9 L" w:hAnsi="Nimbus Roman No9 L"/>
                <w:sz w:val="24"/>
                <w:szCs w:val="24"/>
              </w:rPr>
              <w:t>-во</w:t>
            </w:r>
          </w:p>
        </w:tc>
        <w:tc>
          <w:tcPr>
            <w:tcW w:w="1664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Учитель</w:t>
            </w:r>
          </w:p>
        </w:tc>
      </w:tr>
      <w:tr w:rsidR="00576D2E">
        <w:tc>
          <w:tcPr>
            <w:tcW w:w="1452" w:type="dxa"/>
            <w:vMerge w:val="restart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51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2/5 учащихся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Русский язык</w:t>
            </w:r>
          </w:p>
        </w:tc>
        <w:tc>
          <w:tcPr>
            <w:tcW w:w="54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 xml:space="preserve"> </w:t>
            </w: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 xml:space="preserve">2 </w:t>
            </w: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 xml:space="preserve">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100%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60%</w:t>
            </w:r>
          </w:p>
        </w:tc>
        <w:tc>
          <w:tcPr>
            <w:tcW w:w="1664" w:type="dxa"/>
            <w:vMerge w:val="restart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proofErr w:type="spellStart"/>
            <w:r>
              <w:rPr>
                <w:rFonts w:ascii="Nimbus Roman No9 L" w:hAnsi="Nimbus Roman No9 L"/>
                <w:sz w:val="24"/>
                <w:szCs w:val="24"/>
              </w:rPr>
              <w:t>Кудакаева</w:t>
            </w:r>
            <w:proofErr w:type="spellEnd"/>
            <w:r>
              <w:rPr>
                <w:rFonts w:ascii="Nimbus Roman No9 L" w:hAnsi="Nimbus Roman No9 L"/>
                <w:sz w:val="24"/>
                <w:szCs w:val="24"/>
              </w:rPr>
              <w:t xml:space="preserve"> Н.</w:t>
            </w:r>
            <w:proofErr w:type="gramStart"/>
            <w:r>
              <w:rPr>
                <w:rFonts w:ascii="Nimbus Roman No9 L" w:hAnsi="Nimbus Roman No9 L"/>
                <w:sz w:val="24"/>
                <w:szCs w:val="24"/>
              </w:rPr>
              <w:t>Р</w:t>
            </w:r>
            <w:proofErr w:type="gramEnd"/>
          </w:p>
        </w:tc>
      </w:tr>
      <w:tr w:rsidR="00576D2E">
        <w:tc>
          <w:tcPr>
            <w:tcW w:w="1452" w:type="dxa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  <w:vAlign w:val="center"/>
          </w:tcPr>
          <w:p w:rsidR="00576D2E" w:rsidRDefault="00576D2E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Математика</w:t>
            </w:r>
          </w:p>
        </w:tc>
        <w:tc>
          <w:tcPr>
            <w:tcW w:w="54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 xml:space="preserve"> 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 xml:space="preserve">1 </w:t>
            </w: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576D2E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100%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80%</w:t>
            </w:r>
          </w:p>
        </w:tc>
        <w:tc>
          <w:tcPr>
            <w:tcW w:w="1664" w:type="dxa"/>
            <w:vMerge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6D2E" w:rsidRDefault="00576D2E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</w:p>
        </w:tc>
      </w:tr>
      <w:tr w:rsidR="00576D2E">
        <w:trPr>
          <w:trHeight w:val="90"/>
        </w:trPr>
        <w:tc>
          <w:tcPr>
            <w:tcW w:w="1452" w:type="dxa"/>
            <w:vMerge w:val="restart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51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3/2 учащихся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Русский язык</w:t>
            </w:r>
          </w:p>
        </w:tc>
        <w:tc>
          <w:tcPr>
            <w:tcW w:w="54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576D2E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 xml:space="preserve">1 </w:t>
            </w: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 xml:space="preserve">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100%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50%</w:t>
            </w:r>
          </w:p>
        </w:tc>
        <w:tc>
          <w:tcPr>
            <w:tcW w:w="1664" w:type="dxa"/>
            <w:vMerge w:val="restart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proofErr w:type="spellStart"/>
            <w:r>
              <w:rPr>
                <w:rFonts w:ascii="Nimbus Roman No9 L" w:hAnsi="Nimbus Roman No9 L"/>
                <w:sz w:val="24"/>
                <w:szCs w:val="24"/>
              </w:rPr>
              <w:t>Залилова</w:t>
            </w:r>
            <w:proofErr w:type="spellEnd"/>
            <w:r>
              <w:rPr>
                <w:rFonts w:ascii="Nimbus Roman No9 L" w:hAnsi="Nimbus Roman No9 L"/>
                <w:sz w:val="24"/>
                <w:szCs w:val="24"/>
              </w:rPr>
              <w:t xml:space="preserve"> Л.У.</w:t>
            </w:r>
          </w:p>
        </w:tc>
      </w:tr>
      <w:tr w:rsidR="00576D2E">
        <w:tc>
          <w:tcPr>
            <w:tcW w:w="1452" w:type="dxa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  <w:vAlign w:val="center"/>
          </w:tcPr>
          <w:p w:rsidR="00576D2E" w:rsidRDefault="00576D2E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Математика</w:t>
            </w:r>
          </w:p>
        </w:tc>
        <w:tc>
          <w:tcPr>
            <w:tcW w:w="54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576D2E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 xml:space="preserve">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100%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50%</w:t>
            </w:r>
          </w:p>
        </w:tc>
        <w:tc>
          <w:tcPr>
            <w:tcW w:w="1664" w:type="dxa"/>
            <w:vMerge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6D2E" w:rsidRDefault="00576D2E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</w:p>
        </w:tc>
      </w:tr>
      <w:tr w:rsidR="00576D2E">
        <w:tc>
          <w:tcPr>
            <w:tcW w:w="1452" w:type="dxa"/>
            <w:vMerge w:val="restart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51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4/3 учащихся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Русский язык</w:t>
            </w:r>
          </w:p>
        </w:tc>
        <w:tc>
          <w:tcPr>
            <w:tcW w:w="54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 xml:space="preserve"> </w:t>
            </w: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 xml:space="preserve">1 </w:t>
            </w: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 xml:space="preserve">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100%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66,6%</w:t>
            </w:r>
          </w:p>
        </w:tc>
        <w:tc>
          <w:tcPr>
            <w:tcW w:w="1664" w:type="dxa"/>
            <w:vMerge w:val="restart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proofErr w:type="spellStart"/>
            <w:r>
              <w:rPr>
                <w:rFonts w:ascii="Nimbus Roman No9 L" w:hAnsi="Nimbus Roman No9 L"/>
                <w:sz w:val="24"/>
                <w:szCs w:val="24"/>
              </w:rPr>
              <w:t>Залилова</w:t>
            </w:r>
            <w:proofErr w:type="spellEnd"/>
            <w:r>
              <w:rPr>
                <w:rFonts w:ascii="Nimbus Roman No9 L" w:hAnsi="Nimbus Roman No9 L"/>
                <w:sz w:val="24"/>
                <w:szCs w:val="24"/>
              </w:rPr>
              <w:t xml:space="preserve"> Л.У.</w:t>
            </w:r>
          </w:p>
        </w:tc>
      </w:tr>
      <w:tr w:rsidR="00576D2E">
        <w:tc>
          <w:tcPr>
            <w:tcW w:w="1452" w:type="dxa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  <w:vAlign w:val="center"/>
          </w:tcPr>
          <w:p w:rsidR="00576D2E" w:rsidRDefault="00576D2E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Математика</w:t>
            </w:r>
          </w:p>
        </w:tc>
        <w:tc>
          <w:tcPr>
            <w:tcW w:w="54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 xml:space="preserve"> 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 xml:space="preserve"> 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 xml:space="preserve">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100%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66,6%</w:t>
            </w:r>
          </w:p>
        </w:tc>
        <w:tc>
          <w:tcPr>
            <w:tcW w:w="1664" w:type="dxa"/>
            <w:vMerge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6D2E" w:rsidRDefault="00576D2E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</w:p>
        </w:tc>
      </w:tr>
      <w:tr w:rsidR="00576D2E">
        <w:tc>
          <w:tcPr>
            <w:tcW w:w="1452" w:type="dxa"/>
            <w:vMerge w:val="restart"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  <w:vAlign w:val="center"/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5/4 учащихся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Русский язык</w:t>
            </w:r>
          </w:p>
        </w:tc>
        <w:tc>
          <w:tcPr>
            <w:tcW w:w="54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576D2E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100%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75%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Юсупова Н.Р.</w:t>
            </w:r>
          </w:p>
        </w:tc>
      </w:tr>
      <w:tr w:rsidR="00576D2E">
        <w:tc>
          <w:tcPr>
            <w:tcW w:w="1452" w:type="dxa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  <w:vAlign w:val="center"/>
          </w:tcPr>
          <w:p w:rsidR="00576D2E" w:rsidRDefault="00576D2E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Математика</w:t>
            </w:r>
          </w:p>
        </w:tc>
        <w:tc>
          <w:tcPr>
            <w:tcW w:w="54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576D2E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576D2E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100%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75%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proofErr w:type="spellStart"/>
            <w:r>
              <w:rPr>
                <w:rFonts w:ascii="Nimbus Roman No9 L" w:hAnsi="Nimbus Roman No9 L"/>
                <w:sz w:val="24"/>
                <w:szCs w:val="24"/>
              </w:rPr>
              <w:t>Кудакаева</w:t>
            </w:r>
            <w:proofErr w:type="spellEnd"/>
            <w:r>
              <w:rPr>
                <w:rFonts w:ascii="Nimbus Roman No9 L" w:hAnsi="Nimbus Roman No9 L"/>
                <w:sz w:val="24"/>
                <w:szCs w:val="24"/>
              </w:rPr>
              <w:t xml:space="preserve"> Х.Т.</w:t>
            </w:r>
          </w:p>
        </w:tc>
      </w:tr>
      <w:tr w:rsidR="00576D2E">
        <w:tc>
          <w:tcPr>
            <w:tcW w:w="1452" w:type="dxa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  <w:vAlign w:val="center"/>
          </w:tcPr>
          <w:p w:rsidR="00576D2E" w:rsidRDefault="00576D2E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История</w:t>
            </w:r>
          </w:p>
        </w:tc>
        <w:tc>
          <w:tcPr>
            <w:tcW w:w="54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576D2E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576D2E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576D2E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100%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100%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proofErr w:type="spellStart"/>
            <w:r>
              <w:rPr>
                <w:rFonts w:ascii="Nimbus Roman No9 L" w:hAnsi="Nimbus Roman No9 L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Nimbus Roman No9 L" w:hAnsi="Nimbus Roman No9 L"/>
                <w:sz w:val="24"/>
                <w:szCs w:val="24"/>
              </w:rPr>
              <w:t xml:space="preserve"> М.Р.</w:t>
            </w:r>
          </w:p>
        </w:tc>
      </w:tr>
      <w:tr w:rsidR="00576D2E">
        <w:trPr>
          <w:trHeight w:val="169"/>
        </w:trPr>
        <w:tc>
          <w:tcPr>
            <w:tcW w:w="1452" w:type="dxa"/>
            <w:vMerge w:val="restart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51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6/6 учащихся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Русский язык</w:t>
            </w:r>
          </w:p>
        </w:tc>
        <w:tc>
          <w:tcPr>
            <w:tcW w:w="54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 xml:space="preserve"> 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576D2E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100%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 xml:space="preserve"> 50%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Юсупова Н.Р.</w:t>
            </w:r>
          </w:p>
        </w:tc>
      </w:tr>
      <w:tr w:rsidR="00576D2E">
        <w:tc>
          <w:tcPr>
            <w:tcW w:w="1452" w:type="dxa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  <w:vAlign w:val="center"/>
          </w:tcPr>
          <w:p w:rsidR="00576D2E" w:rsidRDefault="00576D2E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Математика</w:t>
            </w:r>
          </w:p>
        </w:tc>
        <w:tc>
          <w:tcPr>
            <w:tcW w:w="54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 xml:space="preserve"> </w:t>
            </w: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 xml:space="preserve">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100%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 xml:space="preserve"> 50%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proofErr w:type="spellStart"/>
            <w:r>
              <w:rPr>
                <w:rFonts w:ascii="Nimbus Roman No9 L" w:hAnsi="Nimbus Roman No9 L"/>
                <w:sz w:val="24"/>
                <w:szCs w:val="24"/>
              </w:rPr>
              <w:t>Кудакаева</w:t>
            </w:r>
            <w:proofErr w:type="spellEnd"/>
            <w:r>
              <w:rPr>
                <w:rFonts w:ascii="Nimbus Roman No9 L" w:hAnsi="Nimbus Roman No9 L"/>
                <w:sz w:val="24"/>
                <w:szCs w:val="24"/>
              </w:rPr>
              <w:t xml:space="preserve"> Х.Т.</w:t>
            </w:r>
          </w:p>
        </w:tc>
      </w:tr>
      <w:tr w:rsidR="00576D2E">
        <w:tc>
          <w:tcPr>
            <w:tcW w:w="1452" w:type="dxa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  <w:vAlign w:val="center"/>
          </w:tcPr>
          <w:p w:rsidR="00576D2E" w:rsidRDefault="00576D2E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Обществознание</w:t>
            </w:r>
          </w:p>
        </w:tc>
        <w:tc>
          <w:tcPr>
            <w:tcW w:w="54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576D2E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576D2E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100%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100%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proofErr w:type="spellStart"/>
            <w:r>
              <w:rPr>
                <w:rFonts w:ascii="Nimbus Roman No9 L" w:hAnsi="Nimbus Roman No9 L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Nimbus Roman No9 L" w:hAnsi="Nimbus Roman No9 L"/>
                <w:sz w:val="24"/>
                <w:szCs w:val="24"/>
              </w:rPr>
              <w:t xml:space="preserve"> М.Р.</w:t>
            </w:r>
          </w:p>
        </w:tc>
      </w:tr>
      <w:tr w:rsidR="00576D2E">
        <w:tc>
          <w:tcPr>
            <w:tcW w:w="1452" w:type="dxa"/>
            <w:vMerge w:val="restart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51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8/3 учащихся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Русский язык</w:t>
            </w:r>
          </w:p>
        </w:tc>
        <w:tc>
          <w:tcPr>
            <w:tcW w:w="54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576D2E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576D2E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576D2E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100%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100%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Юсупова Н.Р.</w:t>
            </w:r>
          </w:p>
        </w:tc>
      </w:tr>
      <w:tr w:rsidR="00576D2E">
        <w:tc>
          <w:tcPr>
            <w:tcW w:w="1452" w:type="dxa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  <w:vAlign w:val="center"/>
          </w:tcPr>
          <w:p w:rsidR="00576D2E" w:rsidRDefault="00576D2E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 xml:space="preserve">Математика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576D2E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576D2E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100%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66,6%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proofErr w:type="spellStart"/>
            <w:r>
              <w:rPr>
                <w:rFonts w:ascii="Nimbus Roman No9 L" w:hAnsi="Nimbus Roman No9 L"/>
                <w:sz w:val="24"/>
                <w:szCs w:val="24"/>
              </w:rPr>
              <w:t>Кудакаева</w:t>
            </w:r>
            <w:proofErr w:type="spellEnd"/>
            <w:r>
              <w:rPr>
                <w:rFonts w:ascii="Nimbus Roman No9 L" w:hAnsi="Nimbus Roman No9 L"/>
                <w:sz w:val="24"/>
                <w:szCs w:val="24"/>
              </w:rPr>
              <w:t xml:space="preserve"> Х.Т</w:t>
            </w:r>
          </w:p>
        </w:tc>
      </w:tr>
      <w:tr w:rsidR="00576D2E">
        <w:tc>
          <w:tcPr>
            <w:tcW w:w="1452" w:type="dxa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15" w:type="dxa"/>
              <w:left w:w="-7" w:type="dxa"/>
              <w:bottom w:w="15" w:type="dxa"/>
              <w:right w:w="15" w:type="dxa"/>
            </w:tcMar>
            <w:vAlign w:val="center"/>
          </w:tcPr>
          <w:p w:rsidR="00576D2E" w:rsidRDefault="00576D2E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Обществознание</w:t>
            </w:r>
          </w:p>
        </w:tc>
        <w:tc>
          <w:tcPr>
            <w:tcW w:w="549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576D2E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100%</w:t>
            </w:r>
          </w:p>
        </w:tc>
        <w:tc>
          <w:tcPr>
            <w:tcW w:w="848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66,6%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</w:tcMar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proofErr w:type="spellStart"/>
            <w:r>
              <w:rPr>
                <w:rFonts w:ascii="Nimbus Roman No9 L" w:hAnsi="Nimbus Roman No9 L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Nimbus Roman No9 L" w:hAnsi="Nimbus Roman No9 L"/>
                <w:sz w:val="24"/>
                <w:szCs w:val="24"/>
              </w:rPr>
              <w:t xml:space="preserve"> М.Р.</w:t>
            </w:r>
          </w:p>
        </w:tc>
      </w:tr>
    </w:tbl>
    <w:p w:rsidR="00576D2E" w:rsidRDefault="00576D2E">
      <w:pPr>
        <w:spacing w:after="0" w:line="240" w:lineRule="auto"/>
        <w:rPr>
          <w:rFonts w:ascii="Nimbus Roman No9 L" w:hAnsi="Nimbus Roman No9 L"/>
          <w:sz w:val="24"/>
          <w:szCs w:val="24"/>
        </w:rPr>
      </w:pPr>
    </w:p>
    <w:p w:rsidR="00576D2E" w:rsidRDefault="009118B5">
      <w:pPr>
        <w:spacing w:after="0" w:line="240" w:lineRule="auto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 xml:space="preserve">Успеваемость по школе составила 100 процента при качестве 57,6 процента, что на 3,2 процента выше уровня прошлого года. Наиболее высокие результаты качества выполнения годовой </w:t>
      </w:r>
      <w:r>
        <w:rPr>
          <w:rFonts w:ascii="Nimbus Roman No9 L" w:hAnsi="Nimbus Roman No9 L"/>
          <w:sz w:val="24"/>
          <w:szCs w:val="24"/>
        </w:rPr>
        <w:t>промежуточной аттестации во 2-4 классах по русскому языку, математике, в 5-м классе по истории, в 6-м классе по обществознанию, в 8-м по русскому языку.</w:t>
      </w:r>
    </w:p>
    <w:p w:rsidR="00576D2E" w:rsidRDefault="00576D2E">
      <w:pPr>
        <w:spacing w:after="0" w:line="240" w:lineRule="auto"/>
        <w:rPr>
          <w:rFonts w:ascii="Nimbus Roman No9 L" w:hAnsi="Nimbus Roman No9 L"/>
          <w:sz w:val="24"/>
          <w:szCs w:val="24"/>
        </w:rPr>
      </w:pPr>
    </w:p>
    <w:p w:rsidR="00576D2E" w:rsidRDefault="009118B5">
      <w:pPr>
        <w:spacing w:after="0" w:line="240" w:lineRule="auto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Выводы</w:t>
      </w:r>
    </w:p>
    <w:p w:rsidR="00576D2E" w:rsidRDefault="009118B5">
      <w:pPr>
        <w:spacing w:after="0" w:line="240" w:lineRule="auto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1.</w:t>
      </w: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ab/>
      </w: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 xml:space="preserve">По результатам промежуточной аттестации учащиеся школы освоили учебные программы по общеобразовательным предметам учебного плана на 100 процентов.  </w:t>
      </w:r>
    </w:p>
    <w:p w:rsidR="00576D2E" w:rsidRDefault="009118B5">
      <w:pPr>
        <w:spacing w:after="0" w:line="240" w:lineRule="auto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2.</w:t>
      </w: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ab/>
        <w:t xml:space="preserve">Средний качественный показатель по школе составил </w:t>
      </w:r>
      <w:bookmarkStart w:id="0" w:name="__DdeLink__1717_1055144129"/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 xml:space="preserve">57,6 процента, что на 3,2 </w:t>
      </w:r>
      <w:bookmarkEnd w:id="0"/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процента выше, чем в прошлом</w:t>
      </w: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 xml:space="preserve"> учебном году.</w:t>
      </w:r>
    </w:p>
    <w:p w:rsidR="00576D2E" w:rsidRDefault="009118B5">
      <w:pPr>
        <w:spacing w:after="0" w:line="240" w:lineRule="auto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3.</w:t>
      </w: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ab/>
        <w:t>По сравнению с результатами промежуточной аттестации за прошлый учебный год в этом учебном году:</w:t>
      </w:r>
    </w:p>
    <w:p w:rsidR="00576D2E" w:rsidRDefault="009118B5">
      <w:pPr>
        <w:spacing w:after="0" w:line="240" w:lineRule="auto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•</w:t>
      </w: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ab/>
        <w:t>повысился средний качественный показатель знаний учащихся по математике и русскому языку в начальных классах;</w:t>
      </w:r>
    </w:p>
    <w:p w:rsidR="00576D2E" w:rsidRDefault="009118B5">
      <w:pPr>
        <w:spacing w:after="0" w:line="240" w:lineRule="auto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•</w:t>
      </w: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ab/>
        <w:t>повысился средний качествен</w:t>
      </w: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ный показатель знаний учащихся по русскому языку и математике в 5–8-х  классах;</w:t>
      </w:r>
    </w:p>
    <w:p w:rsidR="00576D2E" w:rsidRDefault="009118B5">
      <w:pPr>
        <w:spacing w:after="0" w:line="240" w:lineRule="auto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Рекомендации</w:t>
      </w:r>
    </w:p>
    <w:p w:rsidR="00576D2E" w:rsidRDefault="009118B5">
      <w:pPr>
        <w:spacing w:after="0" w:line="240" w:lineRule="auto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1.</w:t>
      </w: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ab/>
        <w:t>Провести заседание педагогического совета школы, на котором проанализировать результаты промежуточной (годовой) аттестации.</w:t>
      </w:r>
    </w:p>
    <w:p w:rsidR="00576D2E" w:rsidRDefault="009118B5">
      <w:pPr>
        <w:spacing w:after="0" w:line="240" w:lineRule="auto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2.</w:t>
      </w: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ab/>
        <w:t xml:space="preserve">Предметным школьным методическим </w:t>
      </w: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объединениям проанализировать итоги промежуточной (годовой) аттестации на заседаниях в срок до 25.05.2022. Учесть результаты аттестации при планировании работы на 2022/23 учебный год, наметить пути коррекции.</w:t>
      </w:r>
    </w:p>
    <w:p w:rsidR="00576D2E" w:rsidRDefault="00576D2E">
      <w:pPr>
        <w:spacing w:after="0" w:line="240" w:lineRule="auto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</w:p>
    <w:p w:rsidR="00576D2E" w:rsidRDefault="009118B5">
      <w:pPr>
        <w:spacing w:after="0" w:line="240" w:lineRule="auto"/>
        <w:rPr>
          <w:rFonts w:ascii="Nimbus Roman No9 L" w:eastAsia="Times New Roman" w:hAnsi="Nimbus Roman No9 L"/>
          <w:b/>
          <w:bCs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b/>
          <w:bCs/>
          <w:color w:val="222222"/>
          <w:sz w:val="24"/>
          <w:szCs w:val="24"/>
          <w:lang w:eastAsia="ru-RU"/>
        </w:rPr>
        <w:t>2.3. Результаты внешней оценки качества образо</w:t>
      </w:r>
      <w:r>
        <w:rPr>
          <w:rFonts w:ascii="Nimbus Roman No9 L" w:eastAsia="Times New Roman" w:hAnsi="Nimbus Roman No9 L"/>
          <w:b/>
          <w:bCs/>
          <w:color w:val="222222"/>
          <w:sz w:val="24"/>
          <w:szCs w:val="24"/>
          <w:lang w:eastAsia="ru-RU"/>
        </w:rPr>
        <w:t>вания</w:t>
      </w:r>
    </w:p>
    <w:p w:rsidR="00576D2E" w:rsidRDefault="009118B5">
      <w:pPr>
        <w:spacing w:after="0" w:line="240" w:lineRule="auto"/>
        <w:jc w:val="both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 xml:space="preserve">ВПР в 2021/22 учебном году </w:t>
      </w:r>
      <w:r>
        <w:rPr>
          <w:rFonts w:ascii="Nimbus Roman No9 L" w:eastAsia="Times New Roman" w:hAnsi="Nimbus Roman No9 L"/>
          <w:i/>
          <w:iCs/>
          <w:color w:val="222222"/>
          <w:sz w:val="24"/>
          <w:szCs w:val="24"/>
          <w:lang w:eastAsia="ru-RU"/>
        </w:rPr>
        <w:t xml:space="preserve">в  марте–апреле </w:t>
      </w: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 2022 года были проведены не полностью, некоторые предметы перенесли на сентябрь 2022 г. </w:t>
      </w:r>
    </w:p>
    <w:p w:rsidR="00576D2E" w:rsidRDefault="009118B5">
      <w:pPr>
        <w:spacing w:after="0" w:line="240" w:lineRule="auto"/>
        <w:jc w:val="both"/>
        <w:rPr>
          <w:rFonts w:ascii="Nimbus Roman No9 L" w:eastAsia="Times New Roman" w:hAnsi="Nimbus Roman No9 L"/>
          <w:i/>
          <w:iCs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Анализ результатов ВПР-2021  проводился в соответствии с </w:t>
      </w:r>
      <w:r>
        <w:rPr>
          <w:rFonts w:ascii="Nimbus Roman No9 L" w:eastAsia="Times New Roman" w:hAnsi="Nimbus Roman No9 L"/>
          <w:i/>
          <w:iCs/>
          <w:color w:val="222222"/>
          <w:sz w:val="24"/>
          <w:szCs w:val="24"/>
          <w:lang w:eastAsia="ru-RU"/>
        </w:rPr>
        <w:t>методическими рекомендациями</w:t>
      </w:r>
    </w:p>
    <w:p w:rsidR="00576D2E" w:rsidRDefault="009118B5">
      <w:pPr>
        <w:spacing w:after="0" w:line="240" w:lineRule="auto"/>
        <w:jc w:val="both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ВПР-2021 проводились в целях:</w:t>
      </w:r>
    </w:p>
    <w:p w:rsidR="00576D2E" w:rsidRDefault="009118B5">
      <w:pPr>
        <w:numPr>
          <w:ilvl w:val="0"/>
          <w:numId w:val="1"/>
        </w:numPr>
        <w:spacing w:after="0" w:line="240" w:lineRule="auto"/>
        <w:jc w:val="both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 xml:space="preserve">осуществления входного мониторинга качества образования, в том числе мониторинга уровня подготовки </w:t>
      </w:r>
      <w:proofErr w:type="gramStart"/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обучающихся</w:t>
      </w:r>
      <w:proofErr w:type="gramEnd"/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 xml:space="preserve"> в соответствии с федеральными государственными образовательными стандартами начального общего и основного общего образования;</w:t>
      </w:r>
    </w:p>
    <w:p w:rsidR="00576D2E" w:rsidRDefault="009118B5">
      <w:pPr>
        <w:numPr>
          <w:ilvl w:val="0"/>
          <w:numId w:val="1"/>
        </w:numPr>
        <w:spacing w:after="0" w:line="240" w:lineRule="auto"/>
        <w:jc w:val="both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совершенствования п</w:t>
      </w: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реподавания учебных предметов и повышения качества образования в образовательных организациях;</w:t>
      </w:r>
    </w:p>
    <w:p w:rsidR="00576D2E" w:rsidRDefault="009118B5">
      <w:pPr>
        <w:spacing w:after="0" w:line="240" w:lineRule="auto"/>
        <w:jc w:val="both"/>
        <w:rPr>
          <w:rFonts w:ascii="Nimbus Roman No9 L" w:eastAsia="Times New Roman" w:hAnsi="Nimbus Roman No9 L"/>
          <w:color w:val="000000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000000"/>
          <w:sz w:val="24"/>
          <w:szCs w:val="24"/>
          <w:lang w:eastAsia="ru-RU"/>
        </w:rPr>
        <w:t>В ВПР-20</w:t>
      </w:r>
      <w:r>
        <w:rPr>
          <w:rFonts w:ascii="Nimbus Roman No9 L" w:eastAsia="Times New Roman" w:hAnsi="Nimbus Roman No9 L"/>
          <w:i/>
          <w:iCs/>
          <w:color w:val="000000"/>
          <w:sz w:val="24"/>
          <w:szCs w:val="24"/>
          <w:lang w:eastAsia="ru-RU"/>
        </w:rPr>
        <w:t>22</w:t>
      </w:r>
      <w:r>
        <w:rPr>
          <w:rFonts w:ascii="Nimbus Roman No9 L" w:eastAsia="Times New Roman" w:hAnsi="Nimbus Roman No9 L"/>
          <w:color w:val="000000"/>
          <w:sz w:val="24"/>
          <w:szCs w:val="24"/>
          <w:lang w:eastAsia="ru-RU"/>
        </w:rPr>
        <w:t> приняли участие 90</w:t>
      </w:r>
      <w:r>
        <w:rPr>
          <w:rFonts w:ascii="Nimbus Roman No9 L" w:eastAsia="Times New Roman" w:hAnsi="Nimbus Roman No9 L"/>
          <w:i/>
          <w:iCs/>
          <w:color w:val="000000"/>
          <w:sz w:val="24"/>
          <w:szCs w:val="24"/>
          <w:lang w:eastAsia="ru-RU"/>
        </w:rPr>
        <w:t>% (15 из 16 учащихся)</w:t>
      </w:r>
      <w:r>
        <w:rPr>
          <w:rFonts w:ascii="Nimbus Roman No9 L" w:eastAsia="Times New Roman" w:hAnsi="Nimbus Roman No9 L"/>
          <w:color w:val="000000"/>
          <w:sz w:val="24"/>
          <w:szCs w:val="24"/>
          <w:lang w:eastAsia="ru-RU"/>
        </w:rPr>
        <w:t> школьников. Данный показатель позволил получить достоверную оценку образовательных результатов учеников по шко</w:t>
      </w:r>
      <w:r>
        <w:rPr>
          <w:rFonts w:ascii="Nimbus Roman No9 L" w:eastAsia="Times New Roman" w:hAnsi="Nimbus Roman No9 L"/>
          <w:color w:val="000000"/>
          <w:sz w:val="24"/>
          <w:szCs w:val="24"/>
          <w:lang w:eastAsia="ru-RU"/>
        </w:rPr>
        <w:t>ле.</w:t>
      </w:r>
    </w:p>
    <w:p w:rsidR="00576D2E" w:rsidRDefault="009118B5">
      <w:pPr>
        <w:spacing w:after="0" w:line="240" w:lineRule="auto"/>
        <w:jc w:val="center"/>
        <w:rPr>
          <w:rFonts w:ascii="Nimbus Roman No9 L" w:eastAsia="Times New Roman" w:hAnsi="Nimbus Roman No9 L"/>
          <w:color w:val="000000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000000"/>
          <w:sz w:val="24"/>
          <w:szCs w:val="24"/>
          <w:lang w:eastAsia="ru-RU"/>
        </w:rPr>
        <w:t xml:space="preserve"> </w:t>
      </w:r>
    </w:p>
    <w:p w:rsidR="00576D2E" w:rsidRDefault="009118B5">
      <w:pPr>
        <w:jc w:val="center"/>
        <w:rPr>
          <w:rFonts w:ascii="Nimbus Roman No9 L" w:hAnsi="Nimbus Roman No9 L"/>
          <w:b/>
          <w:sz w:val="24"/>
          <w:szCs w:val="24"/>
        </w:rPr>
      </w:pPr>
      <w:r>
        <w:rPr>
          <w:rFonts w:ascii="Nimbus Roman No9 L" w:hAnsi="Nimbus Roman No9 L"/>
          <w:b/>
          <w:sz w:val="24"/>
          <w:szCs w:val="24"/>
        </w:rPr>
        <w:t>Анализ результатов выполнения ВПР по русскому языку</w:t>
      </w:r>
    </w:p>
    <w:tbl>
      <w:tblPr>
        <w:tblW w:w="0" w:type="auto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812"/>
        <w:gridCol w:w="1648"/>
        <w:gridCol w:w="976"/>
        <w:gridCol w:w="588"/>
        <w:gridCol w:w="588"/>
        <w:gridCol w:w="587"/>
        <w:gridCol w:w="573"/>
        <w:gridCol w:w="1109"/>
        <w:gridCol w:w="1151"/>
        <w:gridCol w:w="1536"/>
      </w:tblGrid>
      <w:tr w:rsidR="00576D2E">
        <w:tc>
          <w:tcPr>
            <w:tcW w:w="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Класс</w:t>
            </w: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Учитель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Писали</w:t>
            </w:r>
          </w:p>
        </w:tc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«5»</w:t>
            </w:r>
          </w:p>
        </w:tc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«4»</w:t>
            </w:r>
          </w:p>
        </w:tc>
        <w:tc>
          <w:tcPr>
            <w:tcW w:w="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«3»</w:t>
            </w:r>
          </w:p>
        </w:tc>
        <w:tc>
          <w:tcPr>
            <w:tcW w:w="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«2»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Средний балл</w:t>
            </w: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Качество знаний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 xml:space="preserve">Уровень </w:t>
            </w:r>
            <w:proofErr w:type="spellStart"/>
            <w:r>
              <w:rPr>
                <w:rFonts w:ascii="Nimbus Roman No9 L" w:hAnsi="Nimbus Roman No9 L"/>
                <w:sz w:val="24"/>
                <w:szCs w:val="24"/>
              </w:rPr>
              <w:t>обученности</w:t>
            </w:r>
            <w:proofErr w:type="spellEnd"/>
          </w:p>
        </w:tc>
      </w:tr>
      <w:tr w:rsidR="00576D2E">
        <w:tc>
          <w:tcPr>
            <w:tcW w:w="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4</w:t>
            </w: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proofErr w:type="spellStart"/>
            <w:r>
              <w:rPr>
                <w:rFonts w:ascii="Nimbus Roman No9 L" w:hAnsi="Nimbus Roman No9 L"/>
                <w:sz w:val="24"/>
                <w:szCs w:val="24"/>
              </w:rPr>
              <w:t>Залилова</w:t>
            </w:r>
            <w:proofErr w:type="spellEnd"/>
            <w:r>
              <w:rPr>
                <w:rFonts w:ascii="Nimbus Roman No9 L" w:hAnsi="Nimbus Roman No9 L"/>
                <w:sz w:val="24"/>
                <w:szCs w:val="24"/>
              </w:rPr>
              <w:t xml:space="preserve"> Л.У.</w:t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3</w:t>
            </w:r>
          </w:p>
        </w:tc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-</w:t>
            </w:r>
          </w:p>
        </w:tc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2</w:t>
            </w:r>
          </w:p>
        </w:tc>
        <w:tc>
          <w:tcPr>
            <w:tcW w:w="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1</w:t>
            </w:r>
          </w:p>
        </w:tc>
        <w:tc>
          <w:tcPr>
            <w:tcW w:w="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576D2E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66,67%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100%</w:t>
            </w:r>
          </w:p>
        </w:tc>
      </w:tr>
    </w:tbl>
    <w:p w:rsidR="00576D2E" w:rsidRDefault="00576D2E">
      <w:pPr>
        <w:jc w:val="both"/>
        <w:rPr>
          <w:rFonts w:ascii="Nimbus Roman No9 L" w:hAnsi="Nimbus Roman No9 L"/>
          <w:sz w:val="24"/>
          <w:szCs w:val="24"/>
        </w:rPr>
      </w:pPr>
    </w:p>
    <w:p w:rsidR="00576D2E" w:rsidRDefault="009118B5">
      <w:pPr>
        <w:spacing w:after="0" w:line="240" w:lineRule="auto"/>
        <w:jc w:val="both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 xml:space="preserve">     </w:t>
      </w:r>
      <w:r>
        <w:rPr>
          <w:rFonts w:ascii="Nimbus Roman No9 L" w:hAnsi="Nimbus Roman No9 L"/>
          <w:b/>
          <w:sz w:val="24"/>
          <w:szCs w:val="24"/>
        </w:rPr>
        <w:t>Вывод</w:t>
      </w:r>
      <w:r>
        <w:rPr>
          <w:rFonts w:ascii="Nimbus Roman No9 L" w:hAnsi="Nimbus Roman No9 L"/>
          <w:sz w:val="24"/>
          <w:szCs w:val="24"/>
        </w:rPr>
        <w:t xml:space="preserve">: по результатам анализа </w:t>
      </w:r>
      <w:proofErr w:type="gramStart"/>
      <w:r>
        <w:rPr>
          <w:rFonts w:ascii="Nimbus Roman No9 L" w:hAnsi="Nimbus Roman No9 L"/>
          <w:sz w:val="24"/>
          <w:szCs w:val="24"/>
        </w:rPr>
        <w:t>проведенных</w:t>
      </w:r>
      <w:proofErr w:type="gramEnd"/>
      <w:r>
        <w:rPr>
          <w:rFonts w:ascii="Nimbus Roman No9 L" w:hAnsi="Nimbus Roman No9 L"/>
          <w:sz w:val="24"/>
          <w:szCs w:val="24"/>
        </w:rPr>
        <w:t xml:space="preserve"> ВПР по русскому языку </w:t>
      </w:r>
      <w:r>
        <w:rPr>
          <w:rFonts w:ascii="Nimbus Roman No9 L" w:hAnsi="Nimbus Roman No9 L"/>
          <w:sz w:val="24"/>
          <w:szCs w:val="24"/>
        </w:rPr>
        <w:t>можно сделать следующий вывод: материал, пройденный за учебный год, усвоен всеми обучающимися. Педагогам необходимо особое внимание уделить формированию  навыков изучающего чтения и информационной переработки прочитанного материала; умению адекватно понима</w:t>
      </w:r>
      <w:r>
        <w:rPr>
          <w:rFonts w:ascii="Nimbus Roman No9 L" w:hAnsi="Nimbus Roman No9 L"/>
          <w:sz w:val="24"/>
          <w:szCs w:val="24"/>
        </w:rPr>
        <w:t>ть тексты различных функционально-смысловых типов речи и функциональных разновидностей языка; анализировать текст с точки зрения его основной мысли, адекватно формулировать основную мысль текста в письменной форме; понимать целостный смысл текста, находить</w:t>
      </w:r>
      <w:r>
        <w:rPr>
          <w:rFonts w:ascii="Nimbus Roman No9 L" w:hAnsi="Nimbus Roman No9 L"/>
          <w:sz w:val="24"/>
          <w:szCs w:val="24"/>
        </w:rPr>
        <w:t xml:space="preserve"> в тексте требуемую информацию с целью подтверждения выдвинутых тезисов, на основе которых необходимо построить речевое высказывание в письменной форме; распознавать и адекватно формулировать лексическое значение многозначного слова с опорой на контекст; и</w:t>
      </w:r>
      <w:r>
        <w:rPr>
          <w:rFonts w:ascii="Nimbus Roman No9 L" w:hAnsi="Nimbus Roman No9 L"/>
          <w:sz w:val="24"/>
          <w:szCs w:val="24"/>
        </w:rPr>
        <w:t>спользовать многозначное слово в другом значении в самостоятельно составленном и оформленном на письме речевом высказывании, распознавать уровни и единицы языка в предъявленном тексте и видеть взаимосвязь между ними; создавать устные и письменные высказыва</w:t>
      </w:r>
      <w:r>
        <w:rPr>
          <w:rFonts w:ascii="Nimbus Roman No9 L" w:hAnsi="Nimbus Roman No9 L"/>
          <w:sz w:val="24"/>
          <w:szCs w:val="24"/>
        </w:rPr>
        <w:t>ния</w:t>
      </w:r>
    </w:p>
    <w:p w:rsidR="00576D2E" w:rsidRDefault="009118B5">
      <w:pPr>
        <w:spacing w:after="0" w:line="240" w:lineRule="auto"/>
        <w:jc w:val="both"/>
        <w:rPr>
          <w:rFonts w:ascii="Nimbus Roman No9 L" w:hAnsi="Nimbus Roman No9 L"/>
          <w:b/>
          <w:sz w:val="24"/>
          <w:szCs w:val="24"/>
        </w:rPr>
      </w:pPr>
      <w:r>
        <w:rPr>
          <w:rFonts w:ascii="Nimbus Roman No9 L" w:hAnsi="Nimbus Roman No9 L"/>
          <w:b/>
          <w:sz w:val="24"/>
          <w:szCs w:val="24"/>
        </w:rPr>
        <w:t>Рекомендации:</w:t>
      </w:r>
    </w:p>
    <w:p w:rsidR="00576D2E" w:rsidRDefault="009118B5">
      <w:pPr>
        <w:spacing w:after="0" w:line="240" w:lineRule="auto"/>
        <w:jc w:val="both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 xml:space="preserve">- учителям русского языка и литературы продолжить системную работу, ориентированную на качественный конечный результат по подготовке к итоговой аттестации </w:t>
      </w:r>
      <w:proofErr w:type="gramStart"/>
      <w:r>
        <w:rPr>
          <w:rFonts w:ascii="Nimbus Roman No9 L" w:hAnsi="Nimbus Roman No9 L"/>
          <w:sz w:val="24"/>
          <w:szCs w:val="24"/>
        </w:rPr>
        <w:t>обучающихся</w:t>
      </w:r>
      <w:proofErr w:type="gramEnd"/>
      <w:r>
        <w:rPr>
          <w:rFonts w:ascii="Nimbus Roman No9 L" w:hAnsi="Nimbus Roman No9 L"/>
          <w:sz w:val="24"/>
          <w:szCs w:val="24"/>
        </w:rPr>
        <w:t>;</w:t>
      </w:r>
    </w:p>
    <w:p w:rsidR="00576D2E" w:rsidRDefault="009118B5">
      <w:pPr>
        <w:spacing w:after="0" w:line="240" w:lineRule="auto"/>
        <w:jc w:val="both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 xml:space="preserve">- скорректировать работу по ликвидации </w:t>
      </w:r>
      <w:proofErr w:type="gramStart"/>
      <w:r>
        <w:rPr>
          <w:rFonts w:ascii="Nimbus Roman No9 L" w:hAnsi="Nimbus Roman No9 L"/>
          <w:sz w:val="24"/>
          <w:szCs w:val="24"/>
        </w:rPr>
        <w:t>пробелов</w:t>
      </w:r>
      <w:proofErr w:type="gramEnd"/>
      <w:r>
        <w:rPr>
          <w:rFonts w:ascii="Nimbus Roman No9 L" w:hAnsi="Nimbus Roman No9 L"/>
          <w:sz w:val="24"/>
          <w:szCs w:val="24"/>
        </w:rPr>
        <w:t xml:space="preserve"> в знаниях обучающихся,</w:t>
      </w:r>
      <w:r>
        <w:rPr>
          <w:rFonts w:ascii="Nimbus Roman No9 L" w:hAnsi="Nimbus Roman No9 L"/>
          <w:sz w:val="24"/>
          <w:szCs w:val="24"/>
        </w:rPr>
        <w:t xml:space="preserve"> отрабатывать на уроках навыки применения правил по темам, по которым обучающиеся показали низкий уровень качества знаний;</w:t>
      </w:r>
    </w:p>
    <w:p w:rsidR="00576D2E" w:rsidRDefault="009118B5">
      <w:pPr>
        <w:spacing w:after="0" w:line="240" w:lineRule="auto"/>
        <w:jc w:val="both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 xml:space="preserve">- организовать индивидуальную работу с </w:t>
      </w:r>
      <w:proofErr w:type="gramStart"/>
      <w:r>
        <w:rPr>
          <w:rFonts w:ascii="Nimbus Roman No9 L" w:hAnsi="Nimbus Roman No9 L"/>
          <w:sz w:val="24"/>
          <w:szCs w:val="24"/>
        </w:rPr>
        <w:t>высокомотивированными</w:t>
      </w:r>
      <w:proofErr w:type="gramEnd"/>
      <w:r>
        <w:rPr>
          <w:rFonts w:ascii="Nimbus Roman No9 L" w:hAnsi="Nimbus Roman No9 L"/>
          <w:sz w:val="24"/>
          <w:szCs w:val="24"/>
        </w:rPr>
        <w:t xml:space="preserve"> обучающимися, систематически проводить контроль за усвоением обучающимис</w:t>
      </w:r>
      <w:r>
        <w:rPr>
          <w:rFonts w:ascii="Nimbus Roman No9 L" w:hAnsi="Nimbus Roman No9 L"/>
          <w:sz w:val="24"/>
          <w:szCs w:val="24"/>
        </w:rPr>
        <w:t>я изучаемого материла</w:t>
      </w:r>
    </w:p>
    <w:p w:rsidR="00576D2E" w:rsidRDefault="00576D2E">
      <w:pPr>
        <w:spacing w:after="0" w:line="240" w:lineRule="auto"/>
        <w:jc w:val="both"/>
        <w:rPr>
          <w:rFonts w:ascii="Nimbus Roman No9 L" w:hAnsi="Nimbus Roman No9 L"/>
          <w:b/>
          <w:sz w:val="24"/>
          <w:szCs w:val="24"/>
        </w:rPr>
      </w:pPr>
    </w:p>
    <w:p w:rsidR="00576D2E" w:rsidRDefault="009118B5">
      <w:pPr>
        <w:jc w:val="center"/>
        <w:rPr>
          <w:rFonts w:ascii="Nimbus Roman No9 L" w:hAnsi="Nimbus Roman No9 L"/>
          <w:b/>
          <w:sz w:val="24"/>
          <w:szCs w:val="24"/>
        </w:rPr>
      </w:pPr>
      <w:r>
        <w:rPr>
          <w:rFonts w:ascii="Nimbus Roman No9 L" w:hAnsi="Nimbus Roman No9 L"/>
          <w:b/>
          <w:sz w:val="24"/>
          <w:szCs w:val="24"/>
        </w:rPr>
        <w:t>Анализ результатов выполнения ВПР по математике</w:t>
      </w:r>
    </w:p>
    <w:tbl>
      <w:tblPr>
        <w:tblW w:w="0" w:type="auto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813"/>
        <w:gridCol w:w="1611"/>
        <w:gridCol w:w="980"/>
        <w:gridCol w:w="599"/>
        <w:gridCol w:w="599"/>
        <w:gridCol w:w="599"/>
        <w:gridCol w:w="575"/>
        <w:gridCol w:w="1109"/>
        <w:gridCol w:w="1152"/>
        <w:gridCol w:w="1533"/>
      </w:tblGrid>
      <w:tr w:rsidR="00576D2E"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Класс</w:t>
            </w:r>
          </w:p>
        </w:tc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Учитель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Писали</w:t>
            </w:r>
          </w:p>
        </w:tc>
        <w:tc>
          <w:tcPr>
            <w:tcW w:w="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«5»</w:t>
            </w:r>
          </w:p>
        </w:tc>
        <w:tc>
          <w:tcPr>
            <w:tcW w:w="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«4»</w:t>
            </w:r>
          </w:p>
        </w:tc>
        <w:tc>
          <w:tcPr>
            <w:tcW w:w="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«3»</w:t>
            </w: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«2»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Средний балл</w:t>
            </w:r>
          </w:p>
        </w:tc>
        <w:tc>
          <w:tcPr>
            <w:tcW w:w="1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Качество знаний</w:t>
            </w:r>
          </w:p>
        </w:tc>
        <w:tc>
          <w:tcPr>
            <w:tcW w:w="1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 xml:space="preserve">Уровень </w:t>
            </w:r>
            <w:proofErr w:type="spellStart"/>
            <w:r>
              <w:rPr>
                <w:rFonts w:ascii="Nimbus Roman No9 L" w:hAnsi="Nimbus Roman No9 L"/>
                <w:sz w:val="24"/>
                <w:szCs w:val="24"/>
              </w:rPr>
              <w:t>обученности</w:t>
            </w:r>
            <w:proofErr w:type="spellEnd"/>
          </w:p>
        </w:tc>
      </w:tr>
      <w:tr w:rsidR="00576D2E"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4</w:t>
            </w:r>
          </w:p>
        </w:tc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proofErr w:type="spellStart"/>
            <w:r>
              <w:rPr>
                <w:rFonts w:ascii="Nimbus Roman No9 L" w:hAnsi="Nimbus Roman No9 L"/>
                <w:sz w:val="24"/>
                <w:szCs w:val="24"/>
              </w:rPr>
              <w:t>Залилова</w:t>
            </w:r>
            <w:proofErr w:type="spellEnd"/>
            <w:r>
              <w:rPr>
                <w:rFonts w:ascii="Nimbus Roman No9 L" w:hAnsi="Nimbus Roman No9 L"/>
                <w:sz w:val="24"/>
                <w:szCs w:val="24"/>
              </w:rPr>
              <w:t xml:space="preserve"> Л.У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3</w:t>
            </w:r>
          </w:p>
        </w:tc>
        <w:tc>
          <w:tcPr>
            <w:tcW w:w="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1</w:t>
            </w:r>
          </w:p>
        </w:tc>
        <w:tc>
          <w:tcPr>
            <w:tcW w:w="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1</w:t>
            </w:r>
          </w:p>
        </w:tc>
        <w:tc>
          <w:tcPr>
            <w:tcW w:w="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1</w:t>
            </w: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4</w:t>
            </w:r>
          </w:p>
        </w:tc>
        <w:tc>
          <w:tcPr>
            <w:tcW w:w="1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66%</w:t>
            </w:r>
          </w:p>
        </w:tc>
        <w:tc>
          <w:tcPr>
            <w:tcW w:w="1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100%</w:t>
            </w:r>
          </w:p>
        </w:tc>
      </w:tr>
      <w:tr w:rsidR="00576D2E"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5</w:t>
            </w:r>
          </w:p>
        </w:tc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proofErr w:type="spellStart"/>
            <w:r>
              <w:rPr>
                <w:rFonts w:ascii="Nimbus Roman No9 L" w:hAnsi="Nimbus Roman No9 L"/>
                <w:sz w:val="24"/>
                <w:szCs w:val="24"/>
              </w:rPr>
              <w:t>Кудакаева</w:t>
            </w:r>
            <w:proofErr w:type="spellEnd"/>
            <w:r>
              <w:rPr>
                <w:rFonts w:ascii="Nimbus Roman No9 L" w:hAnsi="Nimbus Roman No9 L"/>
                <w:sz w:val="24"/>
                <w:szCs w:val="24"/>
              </w:rPr>
              <w:t xml:space="preserve"> Х.Т.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3 из 4</w:t>
            </w:r>
          </w:p>
        </w:tc>
        <w:tc>
          <w:tcPr>
            <w:tcW w:w="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-</w:t>
            </w:r>
          </w:p>
        </w:tc>
        <w:tc>
          <w:tcPr>
            <w:tcW w:w="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2</w:t>
            </w:r>
          </w:p>
        </w:tc>
        <w:tc>
          <w:tcPr>
            <w:tcW w:w="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1</w:t>
            </w: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4</w:t>
            </w:r>
          </w:p>
        </w:tc>
        <w:tc>
          <w:tcPr>
            <w:tcW w:w="1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66,6%</w:t>
            </w:r>
          </w:p>
        </w:tc>
        <w:tc>
          <w:tcPr>
            <w:tcW w:w="1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100%</w:t>
            </w:r>
          </w:p>
        </w:tc>
      </w:tr>
    </w:tbl>
    <w:p w:rsidR="00576D2E" w:rsidRDefault="009118B5">
      <w:pPr>
        <w:spacing w:after="0" w:line="240" w:lineRule="auto"/>
        <w:jc w:val="both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 xml:space="preserve">    Анализ </w:t>
      </w:r>
      <w:r>
        <w:rPr>
          <w:rFonts w:ascii="Nimbus Roman No9 L" w:hAnsi="Nimbus Roman No9 L"/>
          <w:sz w:val="24"/>
          <w:szCs w:val="24"/>
        </w:rPr>
        <w:t xml:space="preserve">выполнения заданий показывает, что хороший результат получен при выполнении заданий базового уровня. Особые затруднения у школьников вызвали задания на применение умения анализировать, извлекать необходимую информацию, пользоваться оценкой и прикидкой при </w:t>
      </w:r>
      <w:r>
        <w:rPr>
          <w:rFonts w:ascii="Nimbus Roman No9 L" w:hAnsi="Nimbus Roman No9 L"/>
          <w:sz w:val="24"/>
          <w:szCs w:val="24"/>
        </w:rPr>
        <w:t>практических расчетах, оценивать результаты вычислений при решении практических задач.</w:t>
      </w:r>
    </w:p>
    <w:p w:rsidR="00576D2E" w:rsidRDefault="009118B5">
      <w:pPr>
        <w:spacing w:after="0" w:line="240" w:lineRule="auto"/>
        <w:jc w:val="both"/>
        <w:rPr>
          <w:rFonts w:ascii="Nimbus Roman No9 L" w:hAnsi="Nimbus Roman No9 L"/>
          <w:b/>
          <w:sz w:val="24"/>
          <w:szCs w:val="24"/>
        </w:rPr>
      </w:pPr>
      <w:r>
        <w:rPr>
          <w:rFonts w:ascii="Nimbus Roman No9 L" w:hAnsi="Nimbus Roman No9 L"/>
          <w:b/>
          <w:sz w:val="24"/>
          <w:szCs w:val="24"/>
        </w:rPr>
        <w:t>Рекомендации:</w:t>
      </w:r>
    </w:p>
    <w:p w:rsidR="00576D2E" w:rsidRDefault="009118B5">
      <w:pPr>
        <w:spacing w:after="0" w:line="240" w:lineRule="auto"/>
        <w:jc w:val="both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>- обратить особое внимание на повторение, закрепление изученного материала и на выполнение домашних заданий;</w:t>
      </w:r>
    </w:p>
    <w:p w:rsidR="00576D2E" w:rsidRDefault="009118B5">
      <w:pPr>
        <w:spacing w:after="0" w:line="240" w:lineRule="auto"/>
        <w:jc w:val="both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>- усилить работу на уроках по развитию навыков</w:t>
      </w:r>
      <w:r>
        <w:rPr>
          <w:rFonts w:ascii="Nimbus Roman No9 L" w:hAnsi="Nimbus Roman No9 L"/>
          <w:sz w:val="24"/>
          <w:szCs w:val="24"/>
        </w:rPr>
        <w:t xml:space="preserve"> вычислений, применения ФСУ, решение задач на %, решение уравнений, решению геометрических задач, решению текстовых задач;</w:t>
      </w:r>
    </w:p>
    <w:p w:rsidR="00576D2E" w:rsidRDefault="009118B5">
      <w:pPr>
        <w:spacing w:after="0" w:line="240" w:lineRule="auto"/>
        <w:jc w:val="both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>- провести работу над ошибками (фронтальную и индивидуальную)</w:t>
      </w:r>
    </w:p>
    <w:p w:rsidR="00576D2E" w:rsidRDefault="00576D2E">
      <w:pPr>
        <w:spacing w:after="0" w:line="240" w:lineRule="auto"/>
        <w:jc w:val="both"/>
        <w:rPr>
          <w:rFonts w:ascii="Nimbus Roman No9 L" w:hAnsi="Nimbus Roman No9 L"/>
          <w:sz w:val="24"/>
          <w:szCs w:val="24"/>
        </w:rPr>
      </w:pPr>
    </w:p>
    <w:p w:rsidR="00576D2E" w:rsidRDefault="009118B5">
      <w:pPr>
        <w:jc w:val="center"/>
        <w:rPr>
          <w:rFonts w:ascii="Nimbus Roman No9 L" w:hAnsi="Nimbus Roman No9 L"/>
          <w:b/>
          <w:sz w:val="24"/>
          <w:szCs w:val="24"/>
        </w:rPr>
      </w:pPr>
      <w:r>
        <w:rPr>
          <w:rFonts w:ascii="Nimbus Roman No9 L" w:hAnsi="Nimbus Roman No9 L"/>
          <w:b/>
          <w:sz w:val="24"/>
          <w:szCs w:val="24"/>
        </w:rPr>
        <w:t>Анализ результатов выполнения ВПР по окружающему миру</w:t>
      </w:r>
    </w:p>
    <w:tbl>
      <w:tblPr>
        <w:tblW w:w="0" w:type="auto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813"/>
        <w:gridCol w:w="1585"/>
        <w:gridCol w:w="980"/>
        <w:gridCol w:w="606"/>
        <w:gridCol w:w="608"/>
        <w:gridCol w:w="607"/>
        <w:gridCol w:w="573"/>
        <w:gridCol w:w="1111"/>
        <w:gridCol w:w="1154"/>
        <w:gridCol w:w="1531"/>
      </w:tblGrid>
      <w:tr w:rsidR="00576D2E"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Класс</w:t>
            </w:r>
          </w:p>
        </w:tc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Учитель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Писали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«5»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«4»</w:t>
            </w:r>
          </w:p>
        </w:tc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«3»</w:t>
            </w:r>
          </w:p>
        </w:tc>
        <w:tc>
          <w:tcPr>
            <w:tcW w:w="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«2»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Средний балл</w:t>
            </w:r>
          </w:p>
        </w:tc>
        <w:tc>
          <w:tcPr>
            <w:tcW w:w="11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Качество знаний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 xml:space="preserve">Уровень </w:t>
            </w:r>
            <w:proofErr w:type="spellStart"/>
            <w:r>
              <w:rPr>
                <w:rFonts w:ascii="Nimbus Roman No9 L" w:hAnsi="Nimbus Roman No9 L"/>
                <w:sz w:val="24"/>
                <w:szCs w:val="24"/>
              </w:rPr>
              <w:t>обученности</w:t>
            </w:r>
            <w:proofErr w:type="spellEnd"/>
          </w:p>
        </w:tc>
      </w:tr>
      <w:tr w:rsidR="00576D2E"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4</w:t>
            </w:r>
          </w:p>
        </w:tc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proofErr w:type="spellStart"/>
            <w:r>
              <w:rPr>
                <w:rFonts w:ascii="Nimbus Roman No9 L" w:hAnsi="Nimbus Roman No9 L"/>
                <w:sz w:val="24"/>
                <w:szCs w:val="24"/>
              </w:rPr>
              <w:t>Залилова</w:t>
            </w:r>
            <w:proofErr w:type="spellEnd"/>
            <w:r>
              <w:rPr>
                <w:rFonts w:ascii="Nimbus Roman No9 L" w:hAnsi="Nimbus Roman No9 L"/>
                <w:sz w:val="24"/>
                <w:szCs w:val="24"/>
              </w:rPr>
              <w:t xml:space="preserve"> Л.У.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3</w:t>
            </w:r>
          </w:p>
        </w:tc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1</w:t>
            </w:r>
          </w:p>
        </w:tc>
        <w:tc>
          <w:tcPr>
            <w:tcW w:w="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2</w:t>
            </w:r>
          </w:p>
        </w:tc>
        <w:tc>
          <w:tcPr>
            <w:tcW w:w="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-</w:t>
            </w:r>
          </w:p>
        </w:tc>
        <w:tc>
          <w:tcPr>
            <w:tcW w:w="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-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4</w:t>
            </w:r>
          </w:p>
        </w:tc>
        <w:tc>
          <w:tcPr>
            <w:tcW w:w="11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66,67%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100%</w:t>
            </w:r>
          </w:p>
        </w:tc>
      </w:tr>
    </w:tbl>
    <w:p w:rsidR="00576D2E" w:rsidRDefault="009118B5">
      <w:pPr>
        <w:jc w:val="both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b/>
          <w:sz w:val="24"/>
          <w:szCs w:val="24"/>
        </w:rPr>
        <w:t xml:space="preserve"> </w:t>
      </w:r>
      <w:bookmarkStart w:id="1" w:name="__DdeLink__1507_691418604"/>
      <w:r>
        <w:rPr>
          <w:rFonts w:ascii="Nimbus Roman No9 L" w:hAnsi="Nimbus Roman No9 L"/>
          <w:b/>
          <w:sz w:val="24"/>
          <w:szCs w:val="24"/>
        </w:rPr>
        <w:t>Вывод</w:t>
      </w:r>
      <w:r>
        <w:rPr>
          <w:rFonts w:ascii="Nimbus Roman No9 L" w:hAnsi="Nimbus Roman No9 L"/>
          <w:sz w:val="24"/>
          <w:szCs w:val="24"/>
        </w:rPr>
        <w:t>: учащиеся демонстрирую</w:t>
      </w:r>
      <w:bookmarkEnd w:id="1"/>
      <w:r>
        <w:rPr>
          <w:rFonts w:ascii="Nimbus Roman No9 L" w:hAnsi="Nimbus Roman No9 L"/>
          <w:sz w:val="24"/>
          <w:szCs w:val="24"/>
        </w:rPr>
        <w:t>т хорошие знания по предмету.</w:t>
      </w:r>
    </w:p>
    <w:p w:rsidR="00576D2E" w:rsidRDefault="009118B5">
      <w:pPr>
        <w:jc w:val="center"/>
        <w:rPr>
          <w:rFonts w:ascii="Nimbus Roman No9 L" w:hAnsi="Nimbus Roman No9 L"/>
          <w:b/>
          <w:sz w:val="24"/>
          <w:szCs w:val="24"/>
        </w:rPr>
      </w:pPr>
      <w:r>
        <w:rPr>
          <w:rFonts w:ascii="Nimbus Roman No9 L" w:hAnsi="Nimbus Roman No9 L"/>
          <w:b/>
          <w:sz w:val="24"/>
          <w:szCs w:val="24"/>
        </w:rPr>
        <w:t>Анализ  результатов выполнения ВПР по истории</w:t>
      </w:r>
    </w:p>
    <w:tbl>
      <w:tblPr>
        <w:tblW w:w="0" w:type="auto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806"/>
        <w:gridCol w:w="1762"/>
        <w:gridCol w:w="970"/>
        <w:gridCol w:w="569"/>
        <w:gridCol w:w="567"/>
        <w:gridCol w:w="569"/>
        <w:gridCol w:w="568"/>
        <w:gridCol w:w="1101"/>
        <w:gridCol w:w="1145"/>
        <w:gridCol w:w="1521"/>
      </w:tblGrid>
      <w:tr w:rsidR="00576D2E"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Класс</w:t>
            </w:r>
          </w:p>
        </w:tc>
        <w:tc>
          <w:tcPr>
            <w:tcW w:w="1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Учитель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Писали</w:t>
            </w:r>
          </w:p>
        </w:tc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«4»</w:t>
            </w:r>
          </w:p>
        </w:tc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«3»</w:t>
            </w:r>
          </w:p>
        </w:tc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«2»</w:t>
            </w: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Средний балл</w:t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Качество знаний</w:t>
            </w:r>
          </w:p>
        </w:tc>
        <w:tc>
          <w:tcPr>
            <w:tcW w:w="1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 xml:space="preserve">Уровень </w:t>
            </w:r>
            <w:proofErr w:type="spellStart"/>
            <w:r>
              <w:rPr>
                <w:rFonts w:ascii="Nimbus Roman No9 L" w:hAnsi="Nimbus Roman No9 L"/>
                <w:sz w:val="24"/>
                <w:szCs w:val="24"/>
              </w:rPr>
              <w:t>обученности</w:t>
            </w:r>
            <w:proofErr w:type="spellEnd"/>
          </w:p>
        </w:tc>
      </w:tr>
      <w:tr w:rsidR="00576D2E"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5</w:t>
            </w:r>
          </w:p>
        </w:tc>
        <w:tc>
          <w:tcPr>
            <w:tcW w:w="1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proofErr w:type="spellStart"/>
            <w:r>
              <w:rPr>
                <w:rFonts w:ascii="Nimbus Roman No9 L" w:hAnsi="Nimbus Roman No9 L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Nimbus Roman No9 L" w:hAnsi="Nimbus Roman No9 L"/>
                <w:sz w:val="24"/>
                <w:szCs w:val="24"/>
              </w:rPr>
              <w:t xml:space="preserve"> М.Р.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3 из 4</w:t>
            </w:r>
          </w:p>
        </w:tc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-</w:t>
            </w: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4</w:t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66,67%</w:t>
            </w:r>
          </w:p>
        </w:tc>
        <w:tc>
          <w:tcPr>
            <w:tcW w:w="1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100%</w:t>
            </w:r>
          </w:p>
        </w:tc>
      </w:tr>
      <w:tr w:rsidR="00576D2E">
        <w:tc>
          <w:tcPr>
            <w:tcW w:w="80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8</w:t>
            </w:r>
          </w:p>
        </w:tc>
        <w:tc>
          <w:tcPr>
            <w:tcW w:w="176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proofErr w:type="spellStart"/>
            <w:r>
              <w:rPr>
                <w:rFonts w:ascii="Nimbus Roman No9 L" w:hAnsi="Nimbus Roman No9 L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Nimbus Roman No9 L" w:hAnsi="Nimbus Roman No9 L"/>
                <w:sz w:val="24"/>
                <w:szCs w:val="24"/>
              </w:rPr>
              <w:t xml:space="preserve"> М.Р.</w:t>
            </w:r>
          </w:p>
        </w:tc>
        <w:tc>
          <w:tcPr>
            <w:tcW w:w="96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2 из 3</w:t>
            </w:r>
          </w:p>
        </w:tc>
        <w:tc>
          <w:tcPr>
            <w:tcW w:w="56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1</w:t>
            </w:r>
          </w:p>
        </w:tc>
        <w:tc>
          <w:tcPr>
            <w:tcW w:w="56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576D2E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576D2E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50%</w:t>
            </w:r>
          </w:p>
        </w:tc>
        <w:tc>
          <w:tcPr>
            <w:tcW w:w="152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100%</w:t>
            </w:r>
          </w:p>
        </w:tc>
      </w:tr>
    </w:tbl>
    <w:p w:rsidR="00576D2E" w:rsidRDefault="00576D2E">
      <w:pPr>
        <w:spacing w:after="0" w:line="240" w:lineRule="auto"/>
        <w:jc w:val="both"/>
        <w:rPr>
          <w:rFonts w:ascii="Nimbus Roman No9 L" w:hAnsi="Nimbus Roman No9 L"/>
          <w:sz w:val="24"/>
          <w:szCs w:val="24"/>
        </w:rPr>
      </w:pPr>
    </w:p>
    <w:p w:rsidR="00576D2E" w:rsidRDefault="009118B5">
      <w:pPr>
        <w:spacing w:after="0" w:line="240" w:lineRule="auto"/>
        <w:jc w:val="both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b/>
          <w:sz w:val="24"/>
          <w:szCs w:val="24"/>
        </w:rPr>
        <w:t>Выводы</w:t>
      </w:r>
      <w:r>
        <w:rPr>
          <w:rFonts w:ascii="Nimbus Roman No9 L" w:hAnsi="Nimbus Roman No9 L"/>
          <w:sz w:val="24"/>
          <w:szCs w:val="24"/>
        </w:rPr>
        <w:t xml:space="preserve">: участие в ВПР по истории выявило удовлетворительные результаты. Обучающиеся в достаточной степени владеют </w:t>
      </w:r>
      <w:r>
        <w:rPr>
          <w:rFonts w:ascii="Nimbus Roman No9 L" w:hAnsi="Nimbus Roman No9 L"/>
          <w:sz w:val="24"/>
          <w:szCs w:val="24"/>
        </w:rPr>
        <w:t>базовыми историческими знаниями, опытом применения историко-культурного подхода к оценке социальных явлений, умением искать, анализировать, сопоставлять и оценивать содержащуюся в различных источниках информацию о событиях и явлениях прошлого. Недостаточно</w:t>
      </w:r>
      <w:r>
        <w:rPr>
          <w:rFonts w:ascii="Nimbus Roman No9 L" w:hAnsi="Nimbus Roman No9 L"/>
          <w:sz w:val="24"/>
          <w:szCs w:val="24"/>
        </w:rPr>
        <w:t xml:space="preserve"> сформированы универсальные учебные действия (УУД) и владение </w:t>
      </w:r>
      <w:proofErr w:type="spellStart"/>
      <w:r>
        <w:rPr>
          <w:rFonts w:ascii="Nimbus Roman No9 L" w:hAnsi="Nimbus Roman No9 L"/>
          <w:sz w:val="24"/>
          <w:szCs w:val="24"/>
        </w:rPr>
        <w:t>межпредметными</w:t>
      </w:r>
      <w:proofErr w:type="spellEnd"/>
      <w:r>
        <w:rPr>
          <w:rFonts w:ascii="Nimbus Roman No9 L" w:hAnsi="Nimbus Roman No9 L"/>
          <w:sz w:val="24"/>
          <w:szCs w:val="24"/>
        </w:rPr>
        <w:t xml:space="preserve"> понятиями.</w:t>
      </w:r>
    </w:p>
    <w:p w:rsidR="00576D2E" w:rsidRDefault="009118B5">
      <w:pPr>
        <w:spacing w:after="0" w:line="240" w:lineRule="auto"/>
        <w:jc w:val="both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b/>
          <w:sz w:val="24"/>
          <w:szCs w:val="24"/>
        </w:rPr>
        <w:t>Рекомендации</w:t>
      </w:r>
      <w:r>
        <w:rPr>
          <w:rFonts w:ascii="Nimbus Roman No9 L" w:hAnsi="Nimbus Roman No9 L"/>
          <w:sz w:val="24"/>
          <w:szCs w:val="24"/>
        </w:rPr>
        <w:t xml:space="preserve">: </w:t>
      </w:r>
    </w:p>
    <w:p w:rsidR="00576D2E" w:rsidRDefault="009118B5">
      <w:pPr>
        <w:spacing w:after="0" w:line="240" w:lineRule="auto"/>
        <w:jc w:val="both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>- провести работу над ошибками;</w:t>
      </w:r>
    </w:p>
    <w:p w:rsidR="00576D2E" w:rsidRDefault="009118B5">
      <w:pPr>
        <w:spacing w:after="0" w:line="240" w:lineRule="auto"/>
        <w:jc w:val="both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 xml:space="preserve">- включить в содержание проверочных и аттестационных контрольных работ дидактические единицы, освоение которых по </w:t>
      </w:r>
      <w:r>
        <w:rPr>
          <w:rFonts w:ascii="Nimbus Roman No9 L" w:hAnsi="Nimbus Roman No9 L"/>
          <w:sz w:val="24"/>
          <w:szCs w:val="24"/>
        </w:rPr>
        <w:t>результатам мониторинга вызывают затруднения.</w:t>
      </w:r>
    </w:p>
    <w:p w:rsidR="00576D2E" w:rsidRDefault="00576D2E">
      <w:pPr>
        <w:jc w:val="both"/>
        <w:rPr>
          <w:rFonts w:ascii="Nimbus Roman No9 L" w:hAnsi="Nimbus Roman No9 L"/>
          <w:b/>
          <w:sz w:val="24"/>
          <w:szCs w:val="24"/>
        </w:rPr>
      </w:pPr>
    </w:p>
    <w:p w:rsidR="00576D2E" w:rsidRDefault="009118B5">
      <w:pPr>
        <w:jc w:val="center"/>
        <w:rPr>
          <w:rFonts w:ascii="Nimbus Roman No9 L" w:hAnsi="Nimbus Roman No9 L"/>
          <w:b/>
          <w:sz w:val="24"/>
          <w:szCs w:val="24"/>
        </w:rPr>
      </w:pPr>
      <w:r>
        <w:rPr>
          <w:rFonts w:ascii="Nimbus Roman No9 L" w:hAnsi="Nimbus Roman No9 L"/>
          <w:b/>
          <w:sz w:val="24"/>
          <w:szCs w:val="24"/>
        </w:rPr>
        <w:t>Анализ  результатов выполнения ВПР по биологии</w:t>
      </w:r>
    </w:p>
    <w:tbl>
      <w:tblPr>
        <w:tblW w:w="0" w:type="auto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814"/>
        <w:gridCol w:w="1556"/>
        <w:gridCol w:w="1022"/>
        <w:gridCol w:w="602"/>
        <w:gridCol w:w="601"/>
        <w:gridCol w:w="602"/>
        <w:gridCol w:w="574"/>
        <w:gridCol w:w="1111"/>
        <w:gridCol w:w="1150"/>
        <w:gridCol w:w="1536"/>
      </w:tblGrid>
      <w:tr w:rsidR="00576D2E">
        <w:tc>
          <w:tcPr>
            <w:tcW w:w="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Класс</w:t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Учитель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Писали</w:t>
            </w:r>
          </w:p>
        </w:tc>
        <w:tc>
          <w:tcPr>
            <w:tcW w:w="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«5»</w:t>
            </w:r>
          </w:p>
        </w:tc>
        <w:tc>
          <w:tcPr>
            <w:tcW w:w="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«4»</w:t>
            </w:r>
          </w:p>
        </w:tc>
        <w:tc>
          <w:tcPr>
            <w:tcW w:w="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«3»</w:t>
            </w:r>
          </w:p>
        </w:tc>
        <w:tc>
          <w:tcPr>
            <w:tcW w:w="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«2»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Средний балл</w:t>
            </w:r>
          </w:p>
        </w:tc>
        <w:tc>
          <w:tcPr>
            <w:tcW w:w="1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Качество знаний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 xml:space="preserve">Уровень </w:t>
            </w:r>
            <w:proofErr w:type="spellStart"/>
            <w:r>
              <w:rPr>
                <w:rFonts w:ascii="Nimbus Roman No9 L" w:hAnsi="Nimbus Roman No9 L"/>
                <w:sz w:val="24"/>
                <w:szCs w:val="24"/>
              </w:rPr>
              <w:t>обученности</w:t>
            </w:r>
            <w:proofErr w:type="spellEnd"/>
          </w:p>
        </w:tc>
      </w:tr>
      <w:tr w:rsidR="00576D2E">
        <w:tc>
          <w:tcPr>
            <w:tcW w:w="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5</w:t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proofErr w:type="spellStart"/>
            <w:r>
              <w:rPr>
                <w:rFonts w:ascii="Nimbus Roman No9 L" w:hAnsi="Nimbus Roman No9 L"/>
                <w:sz w:val="24"/>
                <w:szCs w:val="24"/>
              </w:rPr>
              <w:t>Гайфуллин</w:t>
            </w:r>
            <w:proofErr w:type="spellEnd"/>
            <w:r>
              <w:rPr>
                <w:rFonts w:ascii="Nimbus Roman No9 L" w:hAnsi="Nimbus Roman No9 L"/>
                <w:sz w:val="24"/>
                <w:szCs w:val="24"/>
              </w:rPr>
              <w:t xml:space="preserve"> Г.Ю.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3 из 4</w:t>
            </w:r>
          </w:p>
        </w:tc>
        <w:tc>
          <w:tcPr>
            <w:tcW w:w="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-</w:t>
            </w:r>
          </w:p>
        </w:tc>
        <w:tc>
          <w:tcPr>
            <w:tcW w:w="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2</w:t>
            </w:r>
          </w:p>
        </w:tc>
        <w:tc>
          <w:tcPr>
            <w:tcW w:w="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1</w:t>
            </w:r>
          </w:p>
        </w:tc>
        <w:tc>
          <w:tcPr>
            <w:tcW w:w="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-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4</w:t>
            </w:r>
          </w:p>
        </w:tc>
        <w:tc>
          <w:tcPr>
            <w:tcW w:w="1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66,67%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100%</w:t>
            </w:r>
          </w:p>
        </w:tc>
      </w:tr>
    </w:tbl>
    <w:p w:rsidR="00576D2E" w:rsidRDefault="009118B5">
      <w:pPr>
        <w:spacing w:after="0" w:line="240" w:lineRule="auto"/>
        <w:jc w:val="both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b/>
          <w:sz w:val="24"/>
          <w:szCs w:val="24"/>
        </w:rPr>
        <w:t>Вывод</w:t>
      </w:r>
      <w:r>
        <w:rPr>
          <w:rFonts w:ascii="Nimbus Roman No9 L" w:hAnsi="Nimbus Roman No9 L"/>
          <w:sz w:val="24"/>
          <w:szCs w:val="24"/>
        </w:rPr>
        <w:t xml:space="preserve">: большинство учащихся </w:t>
      </w:r>
      <w:r>
        <w:rPr>
          <w:rFonts w:ascii="Nimbus Roman No9 L" w:hAnsi="Nimbus Roman No9 L"/>
          <w:sz w:val="24"/>
          <w:szCs w:val="24"/>
        </w:rPr>
        <w:t>с работой справились.</w:t>
      </w:r>
    </w:p>
    <w:p w:rsidR="00576D2E" w:rsidRDefault="009118B5">
      <w:pPr>
        <w:spacing w:after="0" w:line="240" w:lineRule="auto"/>
        <w:jc w:val="both"/>
        <w:rPr>
          <w:rFonts w:ascii="Nimbus Roman No9 L" w:hAnsi="Nimbus Roman No9 L"/>
          <w:b/>
          <w:sz w:val="24"/>
          <w:szCs w:val="24"/>
        </w:rPr>
      </w:pPr>
      <w:r>
        <w:rPr>
          <w:rFonts w:ascii="Nimbus Roman No9 L" w:hAnsi="Nimbus Roman No9 L"/>
          <w:b/>
          <w:sz w:val="24"/>
          <w:szCs w:val="24"/>
        </w:rPr>
        <w:t>Рекомендации:</w:t>
      </w:r>
    </w:p>
    <w:p w:rsidR="00576D2E" w:rsidRDefault="009118B5">
      <w:pPr>
        <w:spacing w:after="0" w:line="240" w:lineRule="auto"/>
        <w:jc w:val="both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>- обратить внимание на овладение понятийным аппаратом биологии, формированию умения выделять существенные признаки биологических объектов (клеток и организмов растений, животных) и процессов, характерных для живых органи</w:t>
      </w:r>
      <w:r>
        <w:rPr>
          <w:rFonts w:ascii="Nimbus Roman No9 L" w:hAnsi="Nimbus Roman No9 L"/>
          <w:sz w:val="24"/>
          <w:szCs w:val="24"/>
        </w:rPr>
        <w:t>змов.</w:t>
      </w:r>
    </w:p>
    <w:p w:rsidR="00576D2E" w:rsidRDefault="00576D2E">
      <w:pPr>
        <w:spacing w:after="0" w:line="240" w:lineRule="auto"/>
        <w:jc w:val="both"/>
        <w:rPr>
          <w:rFonts w:ascii="Nimbus Roman No9 L" w:hAnsi="Nimbus Roman No9 L"/>
          <w:sz w:val="24"/>
          <w:szCs w:val="24"/>
        </w:rPr>
      </w:pPr>
    </w:p>
    <w:p w:rsidR="00576D2E" w:rsidRDefault="009118B5">
      <w:pPr>
        <w:jc w:val="center"/>
        <w:rPr>
          <w:rFonts w:ascii="Nimbus Roman No9 L" w:hAnsi="Nimbus Roman No9 L"/>
          <w:b/>
          <w:sz w:val="24"/>
          <w:szCs w:val="24"/>
        </w:rPr>
      </w:pPr>
      <w:r>
        <w:rPr>
          <w:rFonts w:ascii="Nimbus Roman No9 L" w:hAnsi="Nimbus Roman No9 L"/>
          <w:b/>
          <w:sz w:val="24"/>
          <w:szCs w:val="24"/>
        </w:rPr>
        <w:t>Анализ результатов выполнения ВПР по географии</w:t>
      </w:r>
    </w:p>
    <w:tbl>
      <w:tblPr>
        <w:tblW w:w="0" w:type="auto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813"/>
        <w:gridCol w:w="1628"/>
        <w:gridCol w:w="980"/>
        <w:gridCol w:w="588"/>
        <w:gridCol w:w="574"/>
        <w:gridCol w:w="613"/>
        <w:gridCol w:w="573"/>
        <w:gridCol w:w="1111"/>
        <w:gridCol w:w="1154"/>
        <w:gridCol w:w="1535"/>
      </w:tblGrid>
      <w:tr w:rsidR="00576D2E"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Класс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Учитель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Писали</w:t>
            </w:r>
          </w:p>
        </w:tc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«5»</w:t>
            </w:r>
          </w:p>
        </w:tc>
        <w:tc>
          <w:tcPr>
            <w:tcW w:w="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«4»</w:t>
            </w:r>
          </w:p>
        </w:tc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«3»</w:t>
            </w:r>
          </w:p>
        </w:tc>
        <w:tc>
          <w:tcPr>
            <w:tcW w:w="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«2»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Средний балл</w:t>
            </w:r>
          </w:p>
        </w:tc>
        <w:tc>
          <w:tcPr>
            <w:tcW w:w="11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Качество знаний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 xml:space="preserve">Уровень </w:t>
            </w:r>
            <w:proofErr w:type="spellStart"/>
            <w:r>
              <w:rPr>
                <w:rFonts w:ascii="Nimbus Roman No9 L" w:hAnsi="Nimbus Roman No9 L"/>
                <w:sz w:val="24"/>
                <w:szCs w:val="24"/>
              </w:rPr>
              <w:t>обученности</w:t>
            </w:r>
            <w:proofErr w:type="spellEnd"/>
          </w:p>
        </w:tc>
      </w:tr>
      <w:tr w:rsidR="00576D2E"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6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mbus Roman No9 L" w:hAnsi="Nimbus Roman No9 L"/>
                <w:sz w:val="24"/>
                <w:szCs w:val="24"/>
              </w:rPr>
              <w:t>Гайфуллин</w:t>
            </w:r>
            <w:proofErr w:type="spellEnd"/>
            <w:r>
              <w:rPr>
                <w:rFonts w:ascii="Nimbus Roman No9 L" w:hAnsi="Nimbus Roman No9 L"/>
                <w:sz w:val="24"/>
                <w:szCs w:val="24"/>
              </w:rPr>
              <w:t xml:space="preserve"> Г.Ю.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6</w:t>
            </w:r>
          </w:p>
        </w:tc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-</w:t>
            </w:r>
          </w:p>
        </w:tc>
        <w:tc>
          <w:tcPr>
            <w:tcW w:w="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5</w:t>
            </w:r>
          </w:p>
        </w:tc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1</w:t>
            </w:r>
          </w:p>
        </w:tc>
        <w:tc>
          <w:tcPr>
            <w:tcW w:w="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-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3,4</w:t>
            </w:r>
          </w:p>
        </w:tc>
        <w:tc>
          <w:tcPr>
            <w:tcW w:w="11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83%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100%</w:t>
            </w:r>
          </w:p>
        </w:tc>
      </w:tr>
    </w:tbl>
    <w:p w:rsidR="00576D2E" w:rsidRDefault="00576D2E">
      <w:pPr>
        <w:spacing w:after="0" w:line="240" w:lineRule="auto"/>
        <w:jc w:val="both"/>
        <w:rPr>
          <w:rFonts w:ascii="Nimbus Roman No9 L" w:hAnsi="Nimbus Roman No9 L"/>
          <w:sz w:val="24"/>
          <w:szCs w:val="24"/>
        </w:rPr>
      </w:pPr>
    </w:p>
    <w:p w:rsidR="00576D2E" w:rsidRDefault="009118B5">
      <w:pPr>
        <w:spacing w:after="0" w:line="240" w:lineRule="auto"/>
        <w:jc w:val="both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b/>
          <w:sz w:val="24"/>
          <w:szCs w:val="24"/>
        </w:rPr>
        <w:t>Вывод:</w:t>
      </w:r>
      <w:r>
        <w:rPr>
          <w:rFonts w:ascii="Nimbus Roman No9 L" w:hAnsi="Nimbus Roman No9 L"/>
          <w:sz w:val="24"/>
          <w:szCs w:val="24"/>
        </w:rPr>
        <w:t xml:space="preserve"> возникли трудности с определением координат, с определением географического объекта на основе  сопоставления его местоположения на карте, текстового описания и изображения, отмечается неумение выделять существенные признаки, свойства географических объект</w:t>
      </w:r>
      <w:r>
        <w:rPr>
          <w:rFonts w:ascii="Nimbus Roman No9 L" w:hAnsi="Nimbus Roman No9 L"/>
          <w:sz w:val="24"/>
          <w:szCs w:val="24"/>
        </w:rPr>
        <w:t>ов и явлений, неумение делать выводы из прочитанного материала.</w:t>
      </w:r>
    </w:p>
    <w:p w:rsidR="00576D2E" w:rsidRDefault="009118B5">
      <w:pPr>
        <w:jc w:val="center"/>
        <w:rPr>
          <w:rFonts w:ascii="Nimbus Roman No9 L" w:hAnsi="Nimbus Roman No9 L"/>
          <w:b/>
          <w:sz w:val="24"/>
          <w:szCs w:val="24"/>
        </w:rPr>
      </w:pPr>
      <w:r>
        <w:rPr>
          <w:rFonts w:ascii="Nimbus Roman No9 L" w:hAnsi="Nimbus Roman No9 L"/>
          <w:b/>
          <w:sz w:val="24"/>
          <w:szCs w:val="24"/>
        </w:rPr>
        <w:t>Анализ  результатов выполнения ВПР по химии</w:t>
      </w:r>
    </w:p>
    <w:tbl>
      <w:tblPr>
        <w:tblW w:w="0" w:type="auto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806"/>
        <w:gridCol w:w="1756"/>
        <w:gridCol w:w="974"/>
        <w:gridCol w:w="569"/>
        <w:gridCol w:w="570"/>
        <w:gridCol w:w="566"/>
        <w:gridCol w:w="569"/>
        <w:gridCol w:w="1110"/>
        <w:gridCol w:w="1145"/>
        <w:gridCol w:w="1519"/>
      </w:tblGrid>
      <w:tr w:rsidR="00576D2E">
        <w:tc>
          <w:tcPr>
            <w:tcW w:w="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Класс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Учитель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Писали</w:t>
            </w:r>
          </w:p>
        </w:tc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«5»</w:t>
            </w:r>
          </w:p>
        </w:tc>
        <w:tc>
          <w:tcPr>
            <w:tcW w:w="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«4»</w:t>
            </w:r>
          </w:p>
        </w:tc>
        <w:tc>
          <w:tcPr>
            <w:tcW w:w="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«3»</w:t>
            </w:r>
          </w:p>
        </w:tc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«2»</w:t>
            </w: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Средний балл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Качество знаний</w:t>
            </w:r>
          </w:p>
        </w:tc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 xml:space="preserve">Уровень </w:t>
            </w:r>
            <w:proofErr w:type="spellStart"/>
            <w:r>
              <w:rPr>
                <w:rFonts w:ascii="Nimbus Roman No9 L" w:hAnsi="Nimbus Roman No9 L"/>
                <w:sz w:val="24"/>
                <w:szCs w:val="24"/>
              </w:rPr>
              <w:t>обученности</w:t>
            </w:r>
            <w:proofErr w:type="spellEnd"/>
          </w:p>
        </w:tc>
      </w:tr>
      <w:tr w:rsidR="00576D2E">
        <w:tc>
          <w:tcPr>
            <w:tcW w:w="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8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proofErr w:type="spellStart"/>
            <w:r>
              <w:rPr>
                <w:rFonts w:ascii="Nimbus Roman No9 L" w:hAnsi="Nimbus Roman No9 L"/>
                <w:sz w:val="24"/>
                <w:szCs w:val="24"/>
              </w:rPr>
              <w:t>Гайфуллин</w:t>
            </w:r>
            <w:proofErr w:type="spellEnd"/>
            <w:r>
              <w:rPr>
                <w:rFonts w:ascii="Nimbus Roman No9 L" w:hAnsi="Nimbus Roman No9 L"/>
                <w:sz w:val="24"/>
                <w:szCs w:val="24"/>
              </w:rPr>
              <w:t xml:space="preserve"> Г.Ю.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 xml:space="preserve">3 </w:t>
            </w:r>
          </w:p>
        </w:tc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2</w:t>
            </w:r>
          </w:p>
        </w:tc>
        <w:tc>
          <w:tcPr>
            <w:tcW w:w="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-</w:t>
            </w: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66,67%</w:t>
            </w:r>
          </w:p>
        </w:tc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100%</w:t>
            </w:r>
          </w:p>
        </w:tc>
      </w:tr>
    </w:tbl>
    <w:p w:rsidR="00576D2E" w:rsidRDefault="00576D2E">
      <w:pPr>
        <w:spacing w:after="0" w:line="240" w:lineRule="auto"/>
        <w:jc w:val="both"/>
        <w:rPr>
          <w:rFonts w:ascii="Nimbus Roman No9 L" w:hAnsi="Nimbus Roman No9 L"/>
          <w:sz w:val="24"/>
          <w:szCs w:val="24"/>
        </w:rPr>
      </w:pPr>
    </w:p>
    <w:p w:rsidR="00576D2E" w:rsidRDefault="009118B5">
      <w:pPr>
        <w:spacing w:after="0" w:line="240" w:lineRule="auto"/>
        <w:jc w:val="both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b/>
          <w:sz w:val="24"/>
          <w:szCs w:val="24"/>
        </w:rPr>
        <w:t>Вывод</w:t>
      </w:r>
      <w:r>
        <w:rPr>
          <w:rFonts w:ascii="Nimbus Roman No9 L" w:hAnsi="Nimbus Roman No9 L"/>
          <w:sz w:val="24"/>
          <w:szCs w:val="24"/>
        </w:rPr>
        <w:t xml:space="preserve">: учащиеся </w:t>
      </w:r>
      <w:r>
        <w:rPr>
          <w:rFonts w:ascii="Nimbus Roman No9 L" w:hAnsi="Nimbus Roman No9 L"/>
          <w:sz w:val="24"/>
          <w:szCs w:val="24"/>
        </w:rPr>
        <w:t>демонстрируют хорошие знания по предмету.</w:t>
      </w:r>
    </w:p>
    <w:p w:rsidR="00576D2E" w:rsidRDefault="00576D2E">
      <w:pPr>
        <w:spacing w:after="0" w:line="240" w:lineRule="auto"/>
        <w:jc w:val="both"/>
        <w:rPr>
          <w:rFonts w:ascii="Nimbus Roman No9 L" w:hAnsi="Nimbus Roman No9 L"/>
          <w:sz w:val="24"/>
          <w:szCs w:val="24"/>
        </w:rPr>
      </w:pPr>
    </w:p>
    <w:p w:rsidR="00576D2E" w:rsidRDefault="009118B5">
      <w:pPr>
        <w:jc w:val="center"/>
        <w:rPr>
          <w:rFonts w:ascii="Nimbus Roman No9 L" w:hAnsi="Nimbus Roman No9 L"/>
          <w:b/>
          <w:sz w:val="24"/>
          <w:szCs w:val="24"/>
        </w:rPr>
      </w:pPr>
      <w:r>
        <w:rPr>
          <w:rFonts w:ascii="Nimbus Roman No9 L" w:hAnsi="Nimbus Roman No9 L"/>
          <w:b/>
          <w:sz w:val="24"/>
          <w:szCs w:val="24"/>
        </w:rPr>
        <w:t>Анализ  результатов выполнения ВПР по обществознанию</w:t>
      </w:r>
    </w:p>
    <w:tbl>
      <w:tblPr>
        <w:tblW w:w="0" w:type="auto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806"/>
        <w:gridCol w:w="1762"/>
        <w:gridCol w:w="970"/>
        <w:gridCol w:w="569"/>
        <w:gridCol w:w="567"/>
        <w:gridCol w:w="569"/>
        <w:gridCol w:w="568"/>
        <w:gridCol w:w="1101"/>
        <w:gridCol w:w="1145"/>
        <w:gridCol w:w="1521"/>
      </w:tblGrid>
      <w:tr w:rsidR="00576D2E"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Класс</w:t>
            </w:r>
          </w:p>
        </w:tc>
        <w:tc>
          <w:tcPr>
            <w:tcW w:w="1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Учитель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Писали</w:t>
            </w:r>
          </w:p>
        </w:tc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«4»</w:t>
            </w:r>
          </w:p>
        </w:tc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«3»</w:t>
            </w:r>
          </w:p>
        </w:tc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«2»</w:t>
            </w: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Средний балл</w:t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Качество знаний</w:t>
            </w:r>
          </w:p>
        </w:tc>
        <w:tc>
          <w:tcPr>
            <w:tcW w:w="1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 xml:space="preserve">Уровень </w:t>
            </w:r>
            <w:proofErr w:type="spellStart"/>
            <w:r>
              <w:rPr>
                <w:rFonts w:ascii="Nimbus Roman No9 L" w:hAnsi="Nimbus Roman No9 L"/>
                <w:sz w:val="24"/>
                <w:szCs w:val="24"/>
              </w:rPr>
              <w:t>обученности</w:t>
            </w:r>
            <w:proofErr w:type="spellEnd"/>
          </w:p>
        </w:tc>
      </w:tr>
      <w:tr w:rsidR="00576D2E">
        <w:tc>
          <w:tcPr>
            <w:tcW w:w="80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6</w:t>
            </w:r>
          </w:p>
        </w:tc>
        <w:tc>
          <w:tcPr>
            <w:tcW w:w="176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proofErr w:type="spellStart"/>
            <w:r>
              <w:rPr>
                <w:rFonts w:ascii="Nimbus Roman No9 L" w:hAnsi="Nimbus Roman No9 L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Nimbus Roman No9 L" w:hAnsi="Nimbus Roman No9 L"/>
                <w:sz w:val="24"/>
                <w:szCs w:val="24"/>
              </w:rPr>
              <w:t xml:space="preserve"> М.Р.</w:t>
            </w:r>
          </w:p>
        </w:tc>
        <w:tc>
          <w:tcPr>
            <w:tcW w:w="96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6</w:t>
            </w:r>
          </w:p>
        </w:tc>
        <w:tc>
          <w:tcPr>
            <w:tcW w:w="56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3</w:t>
            </w:r>
          </w:p>
        </w:tc>
        <w:tc>
          <w:tcPr>
            <w:tcW w:w="56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576D2E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576D2E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66,67%</w:t>
            </w:r>
          </w:p>
        </w:tc>
        <w:tc>
          <w:tcPr>
            <w:tcW w:w="152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576D2E" w:rsidRDefault="009118B5">
            <w:pPr>
              <w:spacing w:after="0"/>
              <w:jc w:val="both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100%</w:t>
            </w:r>
          </w:p>
        </w:tc>
      </w:tr>
    </w:tbl>
    <w:p w:rsidR="00576D2E" w:rsidRDefault="00576D2E">
      <w:pPr>
        <w:spacing w:after="0" w:line="240" w:lineRule="auto"/>
        <w:jc w:val="both"/>
        <w:rPr>
          <w:rFonts w:ascii="Nimbus Roman No9 L" w:hAnsi="Nimbus Roman No9 L"/>
          <w:b/>
          <w:sz w:val="24"/>
          <w:szCs w:val="24"/>
        </w:rPr>
      </w:pPr>
    </w:p>
    <w:p w:rsidR="00576D2E" w:rsidRDefault="009118B5">
      <w:pPr>
        <w:spacing w:after="0" w:line="240" w:lineRule="auto"/>
        <w:jc w:val="both"/>
        <w:rPr>
          <w:rFonts w:ascii="Nimbus Roman No9 L" w:hAnsi="Nimbus Roman No9 L"/>
          <w:b/>
          <w:sz w:val="24"/>
          <w:szCs w:val="24"/>
        </w:rPr>
      </w:pPr>
      <w:r>
        <w:rPr>
          <w:rFonts w:ascii="Nimbus Roman No9 L" w:hAnsi="Nimbus Roman No9 L"/>
          <w:b/>
          <w:sz w:val="24"/>
          <w:szCs w:val="24"/>
        </w:rPr>
        <w:t xml:space="preserve">Вывод: учащиеся демонстрируют </w:t>
      </w:r>
      <w:r>
        <w:rPr>
          <w:rFonts w:ascii="Nimbus Roman No9 L" w:hAnsi="Nimbus Roman No9 L"/>
          <w:b/>
          <w:sz w:val="24"/>
          <w:szCs w:val="24"/>
        </w:rPr>
        <w:t>хорошие знания по предмету.</w:t>
      </w:r>
    </w:p>
    <w:p w:rsidR="00576D2E" w:rsidRDefault="00576D2E">
      <w:pPr>
        <w:spacing w:after="0" w:line="240" w:lineRule="auto"/>
        <w:jc w:val="both"/>
        <w:rPr>
          <w:rFonts w:ascii="Nimbus Roman No9 L" w:hAnsi="Nimbus Roman No9 L"/>
          <w:b/>
          <w:sz w:val="24"/>
          <w:szCs w:val="24"/>
        </w:rPr>
      </w:pPr>
    </w:p>
    <w:p w:rsidR="00576D2E" w:rsidRDefault="00576D2E">
      <w:pPr>
        <w:spacing w:after="0" w:line="240" w:lineRule="auto"/>
        <w:jc w:val="both"/>
        <w:rPr>
          <w:rFonts w:ascii="Nimbus Roman No9 L" w:hAnsi="Nimbus Roman No9 L"/>
          <w:b/>
          <w:sz w:val="24"/>
          <w:szCs w:val="24"/>
        </w:rPr>
      </w:pPr>
    </w:p>
    <w:p w:rsidR="00576D2E" w:rsidRDefault="009118B5">
      <w:pPr>
        <w:spacing w:after="0" w:line="240" w:lineRule="auto"/>
        <w:jc w:val="center"/>
        <w:rPr>
          <w:rFonts w:ascii="Nimbus Roman No9 L" w:hAnsi="Nimbus Roman No9 L"/>
          <w:b/>
          <w:sz w:val="24"/>
          <w:szCs w:val="24"/>
        </w:rPr>
      </w:pPr>
      <w:r>
        <w:rPr>
          <w:rFonts w:ascii="Nimbus Roman No9 L" w:hAnsi="Nimbus Roman No9 L"/>
          <w:b/>
          <w:sz w:val="24"/>
          <w:szCs w:val="24"/>
        </w:rPr>
        <w:t>Рекомендации по повышению уровня знаний учащихся</w:t>
      </w:r>
    </w:p>
    <w:p w:rsidR="00576D2E" w:rsidRDefault="009118B5">
      <w:pPr>
        <w:spacing w:after="0" w:line="240" w:lineRule="auto"/>
        <w:jc w:val="both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>- Рассмотреть и провести детальный анализ количественных и качественных результатов ВПР</w:t>
      </w:r>
    </w:p>
    <w:p w:rsidR="00576D2E" w:rsidRDefault="009118B5">
      <w:pPr>
        <w:spacing w:after="0" w:line="240" w:lineRule="auto"/>
        <w:jc w:val="both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 xml:space="preserve">- учителям использовать результаты анализа ВПР для коррекции знаний учащихся по ряду </w:t>
      </w:r>
      <w:r>
        <w:rPr>
          <w:rFonts w:ascii="Nimbus Roman No9 L" w:hAnsi="Nimbus Roman No9 L"/>
          <w:sz w:val="24"/>
          <w:szCs w:val="24"/>
        </w:rPr>
        <w:t>предметов, а также для совершенствования методики преподавания русского языка, математики, окружающего мира, географии, биологии, истории, обществознания, химии для создания индивидуальных образовательных маршрутов обучающихся.</w:t>
      </w:r>
    </w:p>
    <w:p w:rsidR="00576D2E" w:rsidRDefault="00576D2E">
      <w:pPr>
        <w:spacing w:after="0" w:line="240" w:lineRule="auto"/>
        <w:jc w:val="center"/>
        <w:rPr>
          <w:rFonts w:ascii="Nimbus Roman No9 L" w:eastAsia="Times New Roman" w:hAnsi="Nimbus Roman No9 L"/>
          <w:b/>
          <w:bCs/>
          <w:color w:val="222222"/>
          <w:sz w:val="24"/>
          <w:szCs w:val="24"/>
          <w:u w:val="single"/>
          <w:lang w:eastAsia="ru-RU"/>
        </w:rPr>
      </w:pPr>
    </w:p>
    <w:p w:rsidR="00576D2E" w:rsidRDefault="009118B5">
      <w:pPr>
        <w:spacing w:after="0" w:line="240" w:lineRule="auto"/>
        <w:jc w:val="center"/>
        <w:rPr>
          <w:rFonts w:ascii="Nimbus Roman No9 L" w:eastAsia="Times New Roman" w:hAnsi="Nimbus Roman No9 L"/>
          <w:b/>
          <w:bCs/>
          <w:color w:val="222222"/>
          <w:sz w:val="24"/>
          <w:szCs w:val="24"/>
          <w:u w:val="single"/>
          <w:lang w:eastAsia="ru-RU"/>
        </w:rPr>
      </w:pPr>
      <w:r>
        <w:rPr>
          <w:rFonts w:ascii="Nimbus Roman No9 L" w:eastAsia="Times New Roman" w:hAnsi="Nimbus Roman No9 L"/>
          <w:b/>
          <w:bCs/>
          <w:color w:val="222222"/>
          <w:sz w:val="24"/>
          <w:szCs w:val="24"/>
          <w:u w:val="single"/>
          <w:lang w:eastAsia="ru-RU"/>
        </w:rPr>
        <w:t>Итоги ГИА-9</w:t>
      </w:r>
    </w:p>
    <w:p w:rsidR="00576D2E" w:rsidRDefault="00576D2E">
      <w:pPr>
        <w:spacing w:after="0" w:line="240" w:lineRule="auto"/>
        <w:jc w:val="center"/>
        <w:rPr>
          <w:rFonts w:ascii="Nimbus Roman No9 L" w:eastAsia="Times New Roman" w:hAnsi="Nimbus Roman No9 L"/>
          <w:color w:val="222222"/>
          <w:sz w:val="24"/>
          <w:szCs w:val="24"/>
          <w:u w:val="single"/>
          <w:lang w:eastAsia="ru-RU"/>
        </w:rPr>
      </w:pPr>
    </w:p>
    <w:p w:rsidR="00576D2E" w:rsidRDefault="009118B5">
      <w:pPr>
        <w:spacing w:after="0" w:line="240" w:lineRule="auto"/>
        <w:jc w:val="both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 xml:space="preserve">В 2021/22 </w:t>
      </w: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учебном  году девятиклассники сдавали экзамены в двух форматах: обязательные экзамены по русскому языку и математике в форме ОГЭ и два предмета по выбору  (обществознание и родной язык).</w:t>
      </w:r>
    </w:p>
    <w:p w:rsidR="00576D2E" w:rsidRDefault="009118B5">
      <w:pPr>
        <w:tabs>
          <w:tab w:val="left" w:pos="10348"/>
        </w:tabs>
        <w:spacing w:after="0" w:line="240" w:lineRule="auto"/>
        <w:jc w:val="both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 xml:space="preserve">Аттестаты об общем основном образовании </w:t>
      </w:r>
      <w:proofErr w:type="gramStart"/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были  выданы 3 выпускникам 9-</w:t>
      </w: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го класса и </w:t>
      </w:r>
      <w:r>
        <w:rPr>
          <w:rFonts w:ascii="Nimbus Roman No9 L" w:eastAsia="Times New Roman" w:hAnsi="Nimbus Roman No9 L"/>
          <w:i/>
          <w:iCs/>
          <w:color w:val="222222"/>
          <w:sz w:val="24"/>
          <w:szCs w:val="24"/>
          <w:lang w:eastAsia="ru-RU"/>
        </w:rPr>
        <w:t xml:space="preserve"> </w:t>
      </w: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 xml:space="preserve"> что составило</w:t>
      </w:r>
      <w:proofErr w:type="gramEnd"/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 </w:t>
      </w:r>
      <w:r>
        <w:rPr>
          <w:rFonts w:ascii="Nimbus Roman No9 L" w:eastAsia="Times New Roman" w:hAnsi="Nimbus Roman No9 L"/>
          <w:i/>
          <w:iCs/>
          <w:color w:val="222222"/>
          <w:sz w:val="24"/>
          <w:szCs w:val="24"/>
          <w:lang w:eastAsia="ru-RU"/>
        </w:rPr>
        <w:t xml:space="preserve">100% </w:t>
      </w: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 xml:space="preserve"> от общего числа выпускников 9 класса. ГВЭ не сдавал никто.</w:t>
      </w:r>
    </w:p>
    <w:p w:rsidR="00576D2E" w:rsidRDefault="00576D2E">
      <w:pPr>
        <w:spacing w:after="0" w:line="240" w:lineRule="auto"/>
        <w:rPr>
          <w:rFonts w:ascii="Nimbus Roman No9 L" w:eastAsia="Times New Roman" w:hAnsi="Nimbus Roman No9 L"/>
          <w:b/>
          <w:bCs/>
          <w:color w:val="222222"/>
          <w:sz w:val="24"/>
          <w:szCs w:val="24"/>
          <w:lang w:eastAsia="ru-RU"/>
        </w:rPr>
      </w:pPr>
    </w:p>
    <w:p w:rsidR="00576D2E" w:rsidRDefault="009118B5">
      <w:pPr>
        <w:spacing w:after="0" w:line="240" w:lineRule="auto"/>
        <w:rPr>
          <w:rFonts w:ascii="Nimbus Roman No9 L" w:eastAsia="Times New Roman" w:hAnsi="Nimbus Roman No9 L"/>
          <w:b/>
          <w:bCs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b/>
          <w:bCs/>
          <w:color w:val="222222"/>
          <w:sz w:val="24"/>
          <w:szCs w:val="24"/>
          <w:lang w:eastAsia="ru-RU"/>
        </w:rPr>
        <w:t>2.3.1. ОГЭ</w:t>
      </w:r>
    </w:p>
    <w:p w:rsidR="00576D2E" w:rsidRDefault="009118B5">
      <w:pPr>
        <w:spacing w:after="0" w:line="240" w:lineRule="auto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>В 2021/22 учебном году в 9-х классах обучалось 3 ученика. Допущены к итоговой аттестации все обучающиеся.</w:t>
      </w:r>
    </w:p>
    <w:p w:rsidR="00576D2E" w:rsidRDefault="009118B5">
      <w:pPr>
        <w:spacing w:after="0" w:line="240" w:lineRule="auto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>Обязательными экзаменами для получения аттест</w:t>
      </w:r>
      <w:r>
        <w:rPr>
          <w:rFonts w:ascii="Nimbus Roman No9 L" w:hAnsi="Nimbus Roman No9 L"/>
          <w:sz w:val="24"/>
          <w:szCs w:val="24"/>
        </w:rPr>
        <w:t>атов были экзамены по математике и русскому языку в формате ОГЭ.</w:t>
      </w:r>
    </w:p>
    <w:p w:rsidR="00576D2E" w:rsidRDefault="009118B5">
      <w:pPr>
        <w:spacing w:after="0" w:line="240" w:lineRule="auto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>Кроме того, обучающиеся писали контрольные работы по двум предметам по выбору:</w:t>
      </w:r>
    </w:p>
    <w:p w:rsidR="00576D2E" w:rsidRDefault="009118B5">
      <w:pPr>
        <w:spacing w:after="0" w:line="240" w:lineRule="auto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 xml:space="preserve">обществознание и родной язык выбрали все обучающиеся (9  – 3 человека) </w:t>
      </w:r>
    </w:p>
    <w:p w:rsidR="00576D2E" w:rsidRDefault="00576D2E">
      <w:pPr>
        <w:spacing w:after="0" w:line="240" w:lineRule="auto"/>
        <w:rPr>
          <w:rFonts w:ascii="Nimbus Roman No9 L" w:hAnsi="Nimbus Roman No9 L"/>
          <w:sz w:val="24"/>
          <w:szCs w:val="24"/>
        </w:rPr>
      </w:pPr>
    </w:p>
    <w:p w:rsidR="00576D2E" w:rsidRDefault="009118B5">
      <w:pPr>
        <w:spacing w:after="0" w:line="240" w:lineRule="auto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>Результаты ОГЭ</w:t>
      </w:r>
    </w:p>
    <w:tbl>
      <w:tblPr>
        <w:tblW w:w="0" w:type="auto"/>
        <w:tblInd w:w="61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  <w:insideH w:val="single" w:sz="6" w:space="0" w:color="222222"/>
          <w:insideV w:val="single" w:sz="6" w:space="0" w:color="222222"/>
        </w:tblBorders>
        <w:tblCellMar>
          <w:top w:w="75" w:type="dxa"/>
          <w:left w:w="51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701"/>
        <w:gridCol w:w="1581"/>
        <w:gridCol w:w="2479"/>
        <w:gridCol w:w="1986"/>
      </w:tblGrid>
      <w:tr w:rsidR="00576D2E">
        <w:tc>
          <w:tcPr>
            <w:tcW w:w="3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51" w:type="dxa"/>
            </w:tcMar>
            <w:vAlign w:val="center"/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Предмет</w:t>
            </w:r>
          </w:p>
        </w:tc>
        <w:tc>
          <w:tcPr>
            <w:tcW w:w="1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51" w:type="dxa"/>
            </w:tcMar>
            <w:vAlign w:val="center"/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Количество учени</w:t>
            </w:r>
            <w:r>
              <w:rPr>
                <w:rFonts w:ascii="Nimbus Roman No9 L" w:hAnsi="Nimbus Roman No9 L"/>
                <w:sz w:val="24"/>
                <w:szCs w:val="24"/>
              </w:rPr>
              <w:t>ков</w:t>
            </w:r>
          </w:p>
        </w:tc>
        <w:tc>
          <w:tcPr>
            <w:tcW w:w="24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51" w:type="dxa"/>
            </w:tcMar>
            <w:vAlign w:val="center"/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Качество</w:t>
            </w:r>
          </w:p>
        </w:tc>
        <w:tc>
          <w:tcPr>
            <w:tcW w:w="19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51" w:type="dxa"/>
            </w:tcMar>
            <w:vAlign w:val="center"/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Успеваемость</w:t>
            </w:r>
          </w:p>
        </w:tc>
      </w:tr>
      <w:tr w:rsidR="00576D2E">
        <w:tc>
          <w:tcPr>
            <w:tcW w:w="3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51" w:type="dxa"/>
            </w:tcMar>
            <w:vAlign w:val="center"/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Математика</w:t>
            </w:r>
          </w:p>
        </w:tc>
        <w:tc>
          <w:tcPr>
            <w:tcW w:w="1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51" w:type="dxa"/>
            </w:tcMar>
            <w:vAlign w:val="center"/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3</w:t>
            </w:r>
          </w:p>
        </w:tc>
        <w:tc>
          <w:tcPr>
            <w:tcW w:w="24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51" w:type="dxa"/>
            </w:tcMar>
            <w:vAlign w:val="center"/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33,3%</w:t>
            </w:r>
          </w:p>
        </w:tc>
        <w:tc>
          <w:tcPr>
            <w:tcW w:w="19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51" w:type="dxa"/>
            </w:tcMar>
            <w:vAlign w:val="center"/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100%</w:t>
            </w:r>
          </w:p>
        </w:tc>
      </w:tr>
      <w:tr w:rsidR="00576D2E">
        <w:tc>
          <w:tcPr>
            <w:tcW w:w="3701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51" w:type="dxa"/>
            </w:tcMar>
            <w:vAlign w:val="center"/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Русский язык</w:t>
            </w:r>
          </w:p>
        </w:tc>
        <w:tc>
          <w:tcPr>
            <w:tcW w:w="1581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51" w:type="dxa"/>
            </w:tcMar>
            <w:vAlign w:val="center"/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3</w:t>
            </w:r>
          </w:p>
        </w:tc>
        <w:tc>
          <w:tcPr>
            <w:tcW w:w="2479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51" w:type="dxa"/>
            </w:tcMar>
            <w:vAlign w:val="center"/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66,6%</w:t>
            </w:r>
          </w:p>
        </w:tc>
        <w:tc>
          <w:tcPr>
            <w:tcW w:w="1986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51" w:type="dxa"/>
            </w:tcMar>
            <w:vAlign w:val="center"/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100%</w:t>
            </w:r>
          </w:p>
        </w:tc>
      </w:tr>
      <w:tr w:rsidR="00576D2E">
        <w:tc>
          <w:tcPr>
            <w:tcW w:w="3701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51" w:type="dxa"/>
            </w:tcMar>
            <w:vAlign w:val="center"/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Обществознание</w:t>
            </w:r>
          </w:p>
        </w:tc>
        <w:tc>
          <w:tcPr>
            <w:tcW w:w="1581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51" w:type="dxa"/>
            </w:tcMar>
            <w:vAlign w:val="center"/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3</w:t>
            </w:r>
          </w:p>
        </w:tc>
        <w:tc>
          <w:tcPr>
            <w:tcW w:w="2479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51" w:type="dxa"/>
            </w:tcMar>
            <w:vAlign w:val="center"/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33,3%</w:t>
            </w:r>
          </w:p>
        </w:tc>
        <w:tc>
          <w:tcPr>
            <w:tcW w:w="1986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51" w:type="dxa"/>
            </w:tcMar>
            <w:vAlign w:val="center"/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100%</w:t>
            </w:r>
          </w:p>
        </w:tc>
      </w:tr>
      <w:tr w:rsidR="00576D2E">
        <w:tc>
          <w:tcPr>
            <w:tcW w:w="3701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51" w:type="dxa"/>
            </w:tcMar>
            <w:vAlign w:val="center"/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Родной язык</w:t>
            </w:r>
          </w:p>
        </w:tc>
        <w:tc>
          <w:tcPr>
            <w:tcW w:w="1581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51" w:type="dxa"/>
            </w:tcMar>
            <w:vAlign w:val="center"/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3</w:t>
            </w:r>
          </w:p>
        </w:tc>
        <w:tc>
          <w:tcPr>
            <w:tcW w:w="2479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51" w:type="dxa"/>
            </w:tcMar>
            <w:vAlign w:val="center"/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100%</w:t>
            </w:r>
          </w:p>
        </w:tc>
        <w:tc>
          <w:tcPr>
            <w:tcW w:w="1986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51" w:type="dxa"/>
            </w:tcMar>
            <w:vAlign w:val="center"/>
          </w:tcPr>
          <w:p w:rsidR="00576D2E" w:rsidRDefault="009118B5">
            <w:pPr>
              <w:spacing w:after="0" w:line="240" w:lineRule="auto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100%</w:t>
            </w:r>
          </w:p>
        </w:tc>
      </w:tr>
    </w:tbl>
    <w:p w:rsidR="00576D2E" w:rsidRDefault="00576D2E">
      <w:pPr>
        <w:spacing w:after="0" w:line="240" w:lineRule="auto"/>
        <w:rPr>
          <w:rFonts w:ascii="Nimbus Roman No9 L" w:hAnsi="Nimbus Roman No9 L"/>
          <w:sz w:val="24"/>
          <w:szCs w:val="24"/>
        </w:rPr>
      </w:pPr>
    </w:p>
    <w:p w:rsidR="00576D2E" w:rsidRDefault="009118B5">
      <w:pPr>
        <w:spacing w:after="0" w:line="240" w:lineRule="auto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 xml:space="preserve"> </w:t>
      </w:r>
    </w:p>
    <w:p w:rsidR="00576D2E" w:rsidRDefault="009118B5">
      <w:pPr>
        <w:spacing w:after="0" w:line="240" w:lineRule="auto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 xml:space="preserve">Результаты написания контрольных работ по предметам по выбору в 2021 году выявили в целом </w:t>
      </w:r>
      <w:r>
        <w:rPr>
          <w:rFonts w:ascii="Nimbus Roman No9 L" w:hAnsi="Nimbus Roman No9 L"/>
          <w:sz w:val="24"/>
          <w:szCs w:val="24"/>
        </w:rPr>
        <w:t>удовлетворительную успеваемость учеников. </w:t>
      </w:r>
    </w:p>
    <w:p w:rsidR="00576D2E" w:rsidRDefault="009118B5">
      <w:pPr>
        <w:spacing w:after="0" w:line="240" w:lineRule="auto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>По результатам сдачи ОГЭ по русскому языку и математике в 2022 году в сравнении с 2021 годом (в 2020 году ОГЭ не сдавали) показатели успеваемости стабильны (100%).</w:t>
      </w:r>
    </w:p>
    <w:p w:rsidR="00576D2E" w:rsidRDefault="00576D2E">
      <w:pPr>
        <w:spacing w:after="0" w:line="240" w:lineRule="auto"/>
        <w:rPr>
          <w:rFonts w:ascii="Nimbus Roman No9 L" w:hAnsi="Nimbus Roman No9 L"/>
          <w:sz w:val="24"/>
          <w:szCs w:val="24"/>
        </w:rPr>
      </w:pPr>
    </w:p>
    <w:p w:rsidR="00576D2E" w:rsidRDefault="009118B5">
      <w:pPr>
        <w:spacing w:after="0" w:line="240" w:lineRule="auto"/>
        <w:jc w:val="center"/>
        <w:rPr>
          <w:rFonts w:ascii="Nimbus Roman No9 L" w:eastAsia="Times New Roman" w:hAnsi="Nimbus Roman No9 L"/>
          <w:b/>
          <w:bCs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 </w:t>
      </w:r>
      <w:r>
        <w:rPr>
          <w:rFonts w:ascii="Nimbus Roman No9 L" w:eastAsia="Times New Roman" w:hAnsi="Nimbus Roman No9 L"/>
          <w:b/>
          <w:bCs/>
          <w:color w:val="222222"/>
          <w:sz w:val="24"/>
          <w:szCs w:val="24"/>
          <w:lang w:eastAsia="ru-RU"/>
        </w:rPr>
        <w:t>РЕКОМЕНДАЦИИ</w:t>
      </w:r>
    </w:p>
    <w:p w:rsidR="00576D2E" w:rsidRDefault="009118B5">
      <w:pPr>
        <w:spacing w:after="0" w:line="240" w:lineRule="auto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>1. Разработать комплекс мер для по</w:t>
      </w:r>
      <w:r>
        <w:rPr>
          <w:rFonts w:ascii="Nimbus Roman No9 L" w:hAnsi="Nimbus Roman No9 L"/>
          <w:sz w:val="24"/>
          <w:szCs w:val="24"/>
        </w:rPr>
        <w:t>вышения мотивации учеников к подготовке к экзаменам.</w:t>
      </w:r>
    </w:p>
    <w:p w:rsidR="00576D2E" w:rsidRDefault="009118B5">
      <w:pPr>
        <w:spacing w:after="0" w:line="240" w:lineRule="auto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>2. Учителям-предметникам взять на особый контроль успеваемость обучающихся 9-х классов.</w:t>
      </w:r>
    </w:p>
    <w:p w:rsidR="00576D2E" w:rsidRDefault="009118B5">
      <w:pPr>
        <w:spacing w:after="0" w:line="240" w:lineRule="auto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>3. Провести педагогический совет по теме «Система работы с учащимися по подготовке к ГИА: анализ деятельности» в ян</w:t>
      </w:r>
      <w:r>
        <w:rPr>
          <w:rFonts w:ascii="Nimbus Roman No9 L" w:hAnsi="Nimbus Roman No9 L"/>
          <w:sz w:val="24"/>
          <w:szCs w:val="24"/>
        </w:rPr>
        <w:t>варе 2023 года.</w:t>
      </w:r>
    </w:p>
    <w:p w:rsidR="00576D2E" w:rsidRDefault="009118B5">
      <w:pPr>
        <w:spacing w:after="0" w:line="240" w:lineRule="auto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 xml:space="preserve"> 4. Администрации школы усилить </w:t>
      </w:r>
      <w:proofErr w:type="gramStart"/>
      <w:r>
        <w:rPr>
          <w:rFonts w:ascii="Nimbus Roman No9 L" w:hAnsi="Nimbus Roman No9 L"/>
          <w:sz w:val="24"/>
          <w:szCs w:val="24"/>
        </w:rPr>
        <w:t>контроль за</w:t>
      </w:r>
      <w:proofErr w:type="gramEnd"/>
      <w:r>
        <w:rPr>
          <w:rFonts w:ascii="Nimbus Roman No9 L" w:hAnsi="Nimbus Roman No9 L"/>
          <w:sz w:val="24"/>
          <w:szCs w:val="24"/>
        </w:rPr>
        <w:t xml:space="preserve"> проведением уроков учителей и занятиями во второй половине дня, где проводится подготовка к итоговой аттестации.</w:t>
      </w:r>
    </w:p>
    <w:p w:rsidR="00576D2E" w:rsidRDefault="009118B5">
      <w:pPr>
        <w:spacing w:after="0" w:line="240" w:lineRule="auto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>6. С целью выявления учащихся с низкой мотивацией обучения и проблем в ходе подгото</w:t>
      </w:r>
      <w:r>
        <w:rPr>
          <w:rFonts w:ascii="Nimbus Roman No9 L" w:hAnsi="Nimbus Roman No9 L"/>
          <w:sz w:val="24"/>
          <w:szCs w:val="24"/>
        </w:rPr>
        <w:t>вки к государственной итоговой аттестации в форме ОГЭ, своевременной и успешной их ликвидации учителям-предметникам провести входные срезы уровня подготовки обучающихся по предметам по выбору в 9 классе.</w:t>
      </w:r>
    </w:p>
    <w:p w:rsidR="00576D2E" w:rsidRDefault="009118B5">
      <w:pPr>
        <w:spacing w:after="0" w:line="240" w:lineRule="auto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  <w:t xml:space="preserve">7. Работу по подготовке </w:t>
      </w:r>
      <w:proofErr w:type="gramStart"/>
      <w:r>
        <w:rPr>
          <w:rFonts w:ascii="Nimbus Roman No9 L" w:hAnsi="Nimbus Roman No9 L"/>
          <w:sz w:val="24"/>
          <w:szCs w:val="24"/>
        </w:rPr>
        <w:t>обучающихся</w:t>
      </w:r>
      <w:proofErr w:type="gramEnd"/>
      <w:r>
        <w:rPr>
          <w:rFonts w:ascii="Nimbus Roman No9 L" w:hAnsi="Nimbus Roman No9 L"/>
          <w:sz w:val="24"/>
          <w:szCs w:val="24"/>
        </w:rPr>
        <w:t xml:space="preserve"> к государственно</w:t>
      </w:r>
      <w:r>
        <w:rPr>
          <w:rFonts w:ascii="Nimbus Roman No9 L" w:hAnsi="Nimbus Roman No9 L"/>
          <w:sz w:val="24"/>
          <w:szCs w:val="24"/>
        </w:rPr>
        <w:t>й итоговой аттестации в формате ОГЭ начинать на раннем этапе обучении.</w:t>
      </w:r>
    </w:p>
    <w:p w:rsidR="00576D2E" w:rsidRDefault="00576D2E">
      <w:pPr>
        <w:spacing w:after="0" w:line="240" w:lineRule="auto"/>
        <w:rPr>
          <w:rFonts w:ascii="Nimbus Roman No9 L" w:eastAsia="Times New Roman" w:hAnsi="Nimbus Roman No9 L"/>
          <w:b/>
          <w:bCs/>
          <w:color w:val="222222"/>
          <w:sz w:val="24"/>
          <w:szCs w:val="24"/>
          <w:lang w:eastAsia="ru-RU"/>
        </w:rPr>
      </w:pPr>
    </w:p>
    <w:p w:rsidR="00576D2E" w:rsidRDefault="009118B5">
      <w:pPr>
        <w:spacing w:after="0" w:line="240" w:lineRule="auto"/>
        <w:jc w:val="both"/>
        <w:rPr>
          <w:rFonts w:ascii="Nimbus Roman No9 L" w:eastAsia="Times New Roman" w:hAnsi="Nimbus Roman No9 L"/>
          <w:b/>
          <w:bCs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b/>
          <w:bCs/>
          <w:color w:val="222222"/>
          <w:sz w:val="24"/>
          <w:szCs w:val="24"/>
          <w:lang w:eastAsia="ru-RU"/>
        </w:rPr>
        <w:t>3. Условия для развития профессиональных компетенций педагогов</w:t>
      </w:r>
    </w:p>
    <w:p w:rsidR="00576D2E" w:rsidRDefault="009118B5">
      <w:pPr>
        <w:spacing w:after="0" w:line="240" w:lineRule="auto"/>
        <w:jc w:val="both"/>
        <w:rPr>
          <w:rFonts w:ascii="Nimbus Roman No9 L" w:eastAsia="Times New Roman" w:hAnsi="Nimbus Roman No9 L"/>
          <w:b/>
          <w:bCs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b/>
          <w:bCs/>
          <w:color w:val="222222"/>
          <w:sz w:val="24"/>
          <w:szCs w:val="24"/>
          <w:lang w:eastAsia="ru-RU"/>
        </w:rPr>
        <w:t>3.1. Кадровый состав</w:t>
      </w:r>
    </w:p>
    <w:p w:rsidR="00576D2E" w:rsidRDefault="009118B5">
      <w:pPr>
        <w:spacing w:after="0" w:line="240" w:lineRule="auto"/>
        <w:jc w:val="both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Численность педагогических работников в 2021/22 учебном году – 7 </w:t>
      </w:r>
      <w:r>
        <w:rPr>
          <w:rFonts w:ascii="Nimbus Roman No9 L" w:eastAsia="Times New Roman" w:hAnsi="Nimbus Roman No9 L"/>
          <w:i/>
          <w:iCs/>
          <w:color w:val="222222"/>
          <w:sz w:val="24"/>
          <w:szCs w:val="24"/>
          <w:lang w:eastAsia="ru-RU"/>
        </w:rPr>
        <w:t xml:space="preserve"> </w:t>
      </w: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человек.</w:t>
      </w:r>
    </w:p>
    <w:p w:rsidR="00576D2E" w:rsidRDefault="009118B5">
      <w:pPr>
        <w:spacing w:after="0" w:line="240" w:lineRule="auto"/>
        <w:jc w:val="both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Образовательный ценз:</w:t>
      </w:r>
    </w:p>
    <w:p w:rsidR="00576D2E" w:rsidRDefault="009118B5">
      <w:pPr>
        <w:numPr>
          <w:ilvl w:val="0"/>
          <w:numId w:val="2"/>
        </w:numPr>
        <w:spacing w:after="0" w:line="240" w:lineRule="auto"/>
        <w:jc w:val="both"/>
        <w:rPr>
          <w:rFonts w:ascii="Nimbus Roman No9 L" w:eastAsia="Times New Roman" w:hAnsi="Nimbus Roman No9 L"/>
          <w:i/>
          <w:iCs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 xml:space="preserve">с </w:t>
      </w: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высшим образованием –6</w:t>
      </w:r>
      <w:r>
        <w:rPr>
          <w:rFonts w:ascii="Nimbus Roman No9 L" w:eastAsia="Times New Roman" w:hAnsi="Nimbus Roman No9 L"/>
          <w:i/>
          <w:iCs/>
          <w:color w:val="222222"/>
          <w:sz w:val="24"/>
          <w:szCs w:val="24"/>
          <w:lang w:eastAsia="ru-RU"/>
        </w:rPr>
        <w:t>,</w:t>
      </w:r>
    </w:p>
    <w:p w:rsidR="00576D2E" w:rsidRDefault="009118B5">
      <w:pPr>
        <w:numPr>
          <w:ilvl w:val="0"/>
          <w:numId w:val="2"/>
        </w:numPr>
        <w:spacing w:after="0" w:line="240" w:lineRule="auto"/>
        <w:jc w:val="both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средним специальным (педагогическим) – 1.</w:t>
      </w:r>
    </w:p>
    <w:p w:rsidR="00576D2E" w:rsidRDefault="009118B5">
      <w:pPr>
        <w:spacing w:after="0" w:line="240" w:lineRule="auto"/>
        <w:jc w:val="both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Учителей со стажем работы:</w:t>
      </w:r>
    </w:p>
    <w:p w:rsidR="00576D2E" w:rsidRDefault="009118B5">
      <w:pPr>
        <w:numPr>
          <w:ilvl w:val="0"/>
          <w:numId w:val="4"/>
        </w:numPr>
        <w:spacing w:after="0" w:line="240" w:lineRule="auto"/>
        <w:jc w:val="both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до 5 лет – </w:t>
      </w:r>
      <w:r>
        <w:rPr>
          <w:rFonts w:ascii="Nimbus Roman No9 L" w:eastAsia="Times New Roman" w:hAnsi="Nimbus Roman No9 L"/>
          <w:i/>
          <w:iCs/>
          <w:color w:val="222222"/>
          <w:sz w:val="24"/>
          <w:szCs w:val="24"/>
          <w:lang w:eastAsia="ru-RU"/>
        </w:rPr>
        <w:t>0</w:t>
      </w: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;</w:t>
      </w:r>
    </w:p>
    <w:p w:rsidR="00576D2E" w:rsidRDefault="009118B5">
      <w:pPr>
        <w:numPr>
          <w:ilvl w:val="0"/>
          <w:numId w:val="4"/>
        </w:numPr>
        <w:spacing w:after="0" w:line="240" w:lineRule="auto"/>
        <w:jc w:val="both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5–10 лет – 1;</w:t>
      </w:r>
    </w:p>
    <w:p w:rsidR="00576D2E" w:rsidRDefault="009118B5">
      <w:pPr>
        <w:numPr>
          <w:ilvl w:val="0"/>
          <w:numId w:val="4"/>
        </w:numPr>
        <w:spacing w:after="0" w:line="240" w:lineRule="auto"/>
        <w:jc w:val="both"/>
        <w:rPr>
          <w:rFonts w:ascii="Nimbus Roman No9 L" w:eastAsia="Times New Roman" w:hAnsi="Nimbus Roman No9 L"/>
          <w:i/>
          <w:iCs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 xml:space="preserve"> свыше 20 лет – </w:t>
      </w:r>
      <w:r>
        <w:rPr>
          <w:rFonts w:ascii="Nimbus Roman No9 L" w:eastAsia="Times New Roman" w:hAnsi="Nimbus Roman No9 L"/>
          <w:i/>
          <w:iCs/>
          <w:color w:val="222222"/>
          <w:sz w:val="24"/>
          <w:szCs w:val="24"/>
          <w:lang w:eastAsia="ru-RU"/>
        </w:rPr>
        <w:t xml:space="preserve">4 человек  </w:t>
      </w:r>
    </w:p>
    <w:p w:rsidR="00576D2E" w:rsidRDefault="009118B5">
      <w:pPr>
        <w:spacing w:after="0" w:line="240" w:lineRule="auto"/>
        <w:jc w:val="both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Из всех педагогических работников –1</w:t>
      </w:r>
      <w:r>
        <w:rPr>
          <w:rFonts w:ascii="Nimbus Roman No9 L" w:eastAsia="Times New Roman" w:hAnsi="Nimbus Roman No9 L"/>
          <w:i/>
          <w:iCs/>
          <w:color w:val="222222"/>
          <w:sz w:val="24"/>
          <w:szCs w:val="24"/>
          <w:lang w:eastAsia="ru-RU"/>
        </w:rPr>
        <w:t xml:space="preserve"> человек  </w:t>
      </w: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 пенсионного возраста.</w:t>
      </w:r>
    </w:p>
    <w:p w:rsidR="00576D2E" w:rsidRDefault="00576D2E">
      <w:pPr>
        <w:spacing w:after="0" w:line="240" w:lineRule="auto"/>
        <w:jc w:val="both"/>
        <w:rPr>
          <w:rFonts w:ascii="Nimbus Roman No9 L" w:eastAsia="Times New Roman" w:hAnsi="Nimbus Roman No9 L"/>
          <w:b/>
          <w:bCs/>
          <w:color w:val="222222"/>
          <w:sz w:val="24"/>
          <w:szCs w:val="24"/>
          <w:lang w:eastAsia="ru-RU"/>
        </w:rPr>
      </w:pPr>
    </w:p>
    <w:p w:rsidR="00576D2E" w:rsidRDefault="009118B5">
      <w:pPr>
        <w:spacing w:after="0" w:line="240" w:lineRule="auto"/>
        <w:jc w:val="both"/>
        <w:rPr>
          <w:rFonts w:ascii="Nimbus Roman No9 L" w:eastAsia="Times New Roman" w:hAnsi="Nimbus Roman No9 L"/>
          <w:b/>
          <w:bCs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b/>
          <w:bCs/>
          <w:color w:val="222222"/>
          <w:sz w:val="24"/>
          <w:szCs w:val="24"/>
          <w:lang w:eastAsia="ru-RU"/>
        </w:rPr>
        <w:t>3.2. Методическая работа</w:t>
      </w:r>
    </w:p>
    <w:p w:rsidR="00576D2E" w:rsidRDefault="009118B5">
      <w:pPr>
        <w:spacing w:after="0" w:line="240" w:lineRule="auto"/>
        <w:jc w:val="both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 xml:space="preserve">В </w:t>
      </w: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2021/22 учебном году школа работала над методической темой </w:t>
      </w:r>
      <w:r>
        <w:rPr>
          <w:rFonts w:ascii="Nimbus Roman No9 L" w:eastAsia="Times New Roman" w:hAnsi="Nimbus Roman No9 L"/>
          <w:i/>
          <w:iCs/>
          <w:sz w:val="24"/>
          <w:szCs w:val="24"/>
          <w:lang w:eastAsia="ru-RU"/>
        </w:rPr>
        <w:t>«Развитие профессиональной компетенции педагогов как одно из условий обеспечения качества образования».</w:t>
      </w: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 Были проведены педагогические советы:</w:t>
      </w:r>
    </w:p>
    <w:p w:rsidR="00576D2E" w:rsidRDefault="009118B5">
      <w:pPr>
        <w:spacing w:after="0" w:line="240" w:lineRule="auto"/>
        <w:jc w:val="both"/>
        <w:rPr>
          <w:rFonts w:ascii="Nimbus Roman No9 L" w:eastAsia="Calibri" w:hAnsi="Nimbus Roman No9 L"/>
          <w:sz w:val="24"/>
          <w:szCs w:val="24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-</w:t>
      </w:r>
      <w:r>
        <w:rPr>
          <w:rFonts w:ascii="Nimbus Roman No9 L" w:eastAsia="Calibri" w:hAnsi="Nimbus Roman No9 L"/>
          <w:sz w:val="24"/>
          <w:szCs w:val="24"/>
        </w:rPr>
        <w:t>«Качество образования как основной показатель работы ш</w:t>
      </w:r>
      <w:r>
        <w:rPr>
          <w:rFonts w:ascii="Nimbus Roman No9 L" w:eastAsia="Calibri" w:hAnsi="Nimbus Roman No9 L"/>
          <w:sz w:val="24"/>
          <w:szCs w:val="24"/>
        </w:rPr>
        <w:t>колы»;</w:t>
      </w:r>
    </w:p>
    <w:p w:rsidR="00576D2E" w:rsidRDefault="009118B5">
      <w:pPr>
        <w:spacing w:after="0" w:line="240" w:lineRule="auto"/>
        <w:ind w:left="1" w:right="46"/>
        <w:jc w:val="both"/>
        <w:rPr>
          <w:rFonts w:ascii="Nimbus Roman No9 L" w:eastAsia="Calibri" w:hAnsi="Nimbus Roman No9 L"/>
          <w:sz w:val="24"/>
          <w:szCs w:val="24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-</w:t>
      </w:r>
      <w:r>
        <w:rPr>
          <w:rFonts w:ascii="Nimbus Roman No9 L" w:eastAsia="Calibri" w:hAnsi="Nimbus Roman No9 L"/>
          <w:sz w:val="24"/>
          <w:szCs w:val="24"/>
        </w:rPr>
        <w:t>«Требования к современному уроку в условиях введения федеральных государственных образовательных стандартов среднего общего образования»;</w:t>
      </w:r>
    </w:p>
    <w:p w:rsidR="00576D2E" w:rsidRDefault="009118B5">
      <w:pPr>
        <w:spacing w:after="0" w:line="240" w:lineRule="auto"/>
        <w:jc w:val="both"/>
        <w:rPr>
          <w:rFonts w:ascii="Nimbus Roman No9 L" w:eastAsia="Calibri" w:hAnsi="Nimbus Roman No9 L"/>
          <w:sz w:val="24"/>
          <w:szCs w:val="24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-</w:t>
      </w:r>
      <w:r>
        <w:rPr>
          <w:rFonts w:ascii="Nimbus Roman No9 L" w:eastAsia="Calibri" w:hAnsi="Nimbus Roman No9 L"/>
          <w:sz w:val="24"/>
          <w:szCs w:val="24"/>
        </w:rPr>
        <w:t>«Особенности организуемого в школе воспитательного процесса».</w:t>
      </w:r>
    </w:p>
    <w:p w:rsidR="00576D2E" w:rsidRDefault="009118B5">
      <w:pPr>
        <w:spacing w:after="0" w:line="240" w:lineRule="auto"/>
        <w:jc w:val="both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В школе работали:</w:t>
      </w:r>
    </w:p>
    <w:p w:rsidR="00576D2E" w:rsidRDefault="009118B5">
      <w:pPr>
        <w:spacing w:after="0" w:line="240" w:lineRule="auto"/>
        <w:jc w:val="both"/>
        <w:rPr>
          <w:rFonts w:ascii="Nimbus Roman No9 L" w:eastAsia="Times New Roman" w:hAnsi="Nimbus Roman No9 L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sz w:val="24"/>
          <w:szCs w:val="24"/>
          <w:lang w:eastAsia="ru-RU"/>
        </w:rPr>
        <w:t>- МО классных руководителей.</w:t>
      </w:r>
    </w:p>
    <w:p w:rsidR="00576D2E" w:rsidRDefault="009118B5">
      <w:pPr>
        <w:spacing w:after="0" w:line="240" w:lineRule="auto"/>
        <w:jc w:val="both"/>
        <w:rPr>
          <w:rFonts w:ascii="Nimbus Roman No9 L" w:eastAsia="Times New Roman" w:hAnsi="Nimbus Roman No9 L"/>
          <w:i/>
          <w:iCs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В соответствии с планом работы школы на 2021/22 учебный год были организованы предметные недели по </w:t>
      </w:r>
      <w:r>
        <w:rPr>
          <w:rFonts w:ascii="Nimbus Roman No9 L" w:eastAsia="Times New Roman" w:hAnsi="Nimbus Roman No9 L"/>
          <w:i/>
          <w:iCs/>
          <w:color w:val="222222"/>
          <w:sz w:val="24"/>
          <w:szCs w:val="24"/>
          <w:lang w:eastAsia="ru-RU"/>
        </w:rPr>
        <w:t>русскому языку и литературе в 1-4, 5-9 классах, неделя «точных наук»- в 2-9 классах, по  физкультуре в 5-9 классах и по башкирскому языку в 2-9 классах.</w:t>
      </w:r>
    </w:p>
    <w:p w:rsidR="00576D2E" w:rsidRDefault="009118B5">
      <w:pPr>
        <w:spacing w:after="0" w:line="240" w:lineRule="auto"/>
        <w:jc w:val="both"/>
        <w:rPr>
          <w:rFonts w:ascii="Nimbus Roman No9 L" w:eastAsia="Times New Roman" w:hAnsi="Nimbus Roman No9 L"/>
          <w:i/>
          <w:iCs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i/>
          <w:iCs/>
          <w:color w:val="222222"/>
          <w:sz w:val="24"/>
          <w:szCs w:val="24"/>
          <w:lang w:eastAsia="ru-RU"/>
        </w:rPr>
        <w:tab/>
        <w:t>В 2</w:t>
      </w:r>
      <w:r>
        <w:rPr>
          <w:rFonts w:ascii="Nimbus Roman No9 L" w:eastAsia="Times New Roman" w:hAnsi="Nimbus Roman No9 L"/>
          <w:i/>
          <w:iCs/>
          <w:color w:val="222222"/>
          <w:sz w:val="24"/>
          <w:szCs w:val="24"/>
          <w:lang w:eastAsia="ru-RU"/>
        </w:rPr>
        <w:t xml:space="preserve">021-2022 учебном году ученики активно участвовали в НПК, олимпиадах Кубок </w:t>
      </w:r>
      <w:proofErr w:type="spellStart"/>
      <w:r>
        <w:rPr>
          <w:rFonts w:ascii="Nimbus Roman No9 L" w:eastAsia="Times New Roman" w:hAnsi="Nimbus Roman No9 L"/>
          <w:i/>
          <w:iCs/>
          <w:color w:val="222222"/>
          <w:sz w:val="24"/>
          <w:szCs w:val="24"/>
          <w:lang w:eastAsia="ru-RU"/>
        </w:rPr>
        <w:t>Гагрина</w:t>
      </w:r>
      <w:proofErr w:type="spellEnd"/>
      <w:r>
        <w:rPr>
          <w:rFonts w:ascii="Nimbus Roman No9 L" w:eastAsia="Times New Roman" w:hAnsi="Nimbus Roman No9 L"/>
          <w:i/>
          <w:iCs/>
          <w:color w:val="222222"/>
          <w:sz w:val="24"/>
          <w:szCs w:val="24"/>
          <w:lang w:eastAsia="ru-RU"/>
        </w:rPr>
        <w:t>.</w:t>
      </w:r>
    </w:p>
    <w:p w:rsidR="00576D2E" w:rsidRDefault="00576D2E">
      <w:pPr>
        <w:spacing w:after="0" w:line="240" w:lineRule="auto"/>
        <w:jc w:val="both"/>
        <w:rPr>
          <w:rFonts w:ascii="Nimbus Roman No9 L" w:eastAsia="Times New Roman" w:hAnsi="Nimbus Roman No9 L"/>
          <w:b/>
          <w:bCs/>
          <w:color w:val="222222"/>
          <w:sz w:val="24"/>
          <w:szCs w:val="24"/>
          <w:lang w:eastAsia="ru-RU"/>
        </w:rPr>
      </w:pPr>
    </w:p>
    <w:p w:rsidR="00576D2E" w:rsidRDefault="009118B5">
      <w:pPr>
        <w:spacing w:after="0" w:line="240" w:lineRule="auto"/>
        <w:jc w:val="both"/>
        <w:rPr>
          <w:rFonts w:ascii="Nimbus Roman No9 L" w:eastAsia="Times New Roman" w:hAnsi="Nimbus Roman No9 L"/>
          <w:b/>
          <w:bCs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b/>
          <w:bCs/>
          <w:color w:val="222222"/>
          <w:sz w:val="24"/>
          <w:szCs w:val="24"/>
          <w:lang w:eastAsia="ru-RU"/>
        </w:rPr>
        <w:t>3.3. Организация и контроль повышения квалификации педагогов</w:t>
      </w:r>
    </w:p>
    <w:p w:rsidR="00576D2E" w:rsidRDefault="009118B5">
      <w:pPr>
        <w:spacing w:after="0" w:line="240" w:lineRule="auto"/>
        <w:jc w:val="both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Прошли курсы повышения квалификации по предмету – 100%:</w:t>
      </w:r>
    </w:p>
    <w:p w:rsidR="00576D2E" w:rsidRDefault="009118B5">
      <w:pPr>
        <w:spacing w:after="0" w:line="240" w:lineRule="auto"/>
        <w:jc w:val="both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Курсы повышения для администрации -100%.</w:t>
      </w:r>
    </w:p>
    <w:p w:rsidR="00576D2E" w:rsidRDefault="009118B5">
      <w:pPr>
        <w:spacing w:after="0" w:line="240" w:lineRule="auto"/>
        <w:jc w:val="both"/>
        <w:rPr>
          <w:rFonts w:ascii="Nimbus Roman No9 L" w:eastAsia="Times New Roman" w:hAnsi="Nimbus Roman No9 L"/>
          <w:i/>
          <w:iCs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i/>
          <w:iCs/>
          <w:sz w:val="24"/>
          <w:szCs w:val="24"/>
          <w:lang w:eastAsia="ru-RU"/>
        </w:rPr>
        <w:t>прошли краткосрочные курсы:</w:t>
      </w:r>
    </w:p>
    <w:p w:rsidR="00576D2E" w:rsidRDefault="009118B5">
      <w:pPr>
        <w:spacing w:after="0" w:line="240" w:lineRule="auto"/>
        <w:jc w:val="both"/>
        <w:rPr>
          <w:rFonts w:ascii="Nimbus Roman No9 L" w:eastAsia="Calibri" w:hAnsi="Nimbus Roman No9 L"/>
          <w:sz w:val="24"/>
          <w:szCs w:val="24"/>
        </w:rPr>
      </w:pPr>
      <w:r>
        <w:rPr>
          <w:rFonts w:ascii="Nimbus Roman No9 L" w:eastAsia="Times New Roman" w:hAnsi="Nimbus Roman No9 L"/>
          <w:i/>
          <w:iCs/>
          <w:color w:val="FF0000"/>
          <w:sz w:val="24"/>
          <w:szCs w:val="24"/>
          <w:lang w:eastAsia="ru-RU"/>
        </w:rPr>
        <w:t xml:space="preserve"> </w:t>
      </w: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 xml:space="preserve">- 100% </w:t>
      </w:r>
      <w:r>
        <w:rPr>
          <w:rFonts w:ascii="Nimbus Roman No9 L" w:eastAsia="Calibri" w:hAnsi="Nimbus Roman No9 L"/>
          <w:sz w:val="24"/>
          <w:szCs w:val="24"/>
        </w:rPr>
        <w:t>«Обеспечение санитарно-эпидемиологических требований к образовательным организациям  согласно СП 2.4.3648-20»</w:t>
      </w:r>
    </w:p>
    <w:p w:rsidR="00576D2E" w:rsidRDefault="009118B5">
      <w:pPr>
        <w:spacing w:after="0" w:line="240" w:lineRule="auto"/>
        <w:jc w:val="both"/>
        <w:rPr>
          <w:rFonts w:ascii="Nimbus Roman No9 L" w:eastAsia="Calibri" w:hAnsi="Nimbus Roman No9 L"/>
          <w:sz w:val="24"/>
          <w:szCs w:val="24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 xml:space="preserve">- 100% </w:t>
      </w:r>
      <w:r>
        <w:rPr>
          <w:rFonts w:ascii="Nimbus Roman No9 L" w:eastAsia="Calibri" w:hAnsi="Nimbus Roman No9 L"/>
          <w:sz w:val="24"/>
          <w:szCs w:val="24"/>
        </w:rPr>
        <w:t xml:space="preserve">«Профилактика Гриппа и острых респираторных вирусных инфекций, в том числе новой </w:t>
      </w:r>
      <w:proofErr w:type="spellStart"/>
      <w:r>
        <w:rPr>
          <w:rFonts w:ascii="Nimbus Roman No9 L" w:eastAsia="Calibri" w:hAnsi="Nimbus Roman No9 L"/>
          <w:sz w:val="24"/>
          <w:szCs w:val="24"/>
        </w:rPr>
        <w:t>коронавирусной</w:t>
      </w:r>
      <w:proofErr w:type="spellEnd"/>
      <w:r>
        <w:rPr>
          <w:rFonts w:ascii="Nimbus Roman No9 L" w:eastAsia="Calibri" w:hAnsi="Nimbus Roman No9 L"/>
          <w:sz w:val="24"/>
          <w:szCs w:val="24"/>
        </w:rPr>
        <w:t xml:space="preserve"> инфекци</w:t>
      </w:r>
      <w:r>
        <w:rPr>
          <w:rFonts w:ascii="Nimbus Roman No9 L" w:eastAsia="Calibri" w:hAnsi="Nimbus Roman No9 L"/>
          <w:sz w:val="24"/>
          <w:szCs w:val="24"/>
        </w:rPr>
        <w:t xml:space="preserve">и </w:t>
      </w:r>
      <w:r>
        <w:rPr>
          <w:rFonts w:ascii="Nimbus Roman No9 L" w:eastAsia="Calibri" w:hAnsi="Nimbus Roman No9 L"/>
          <w:sz w:val="24"/>
          <w:szCs w:val="24"/>
          <w:lang w:val="en-US"/>
        </w:rPr>
        <w:t>COVID</w:t>
      </w:r>
      <w:r>
        <w:rPr>
          <w:rFonts w:ascii="Nimbus Roman No9 L" w:eastAsia="Calibri" w:hAnsi="Nimbus Roman No9 L"/>
          <w:sz w:val="24"/>
          <w:szCs w:val="24"/>
        </w:rPr>
        <w:t>-19»</w:t>
      </w:r>
    </w:p>
    <w:p w:rsidR="00576D2E" w:rsidRDefault="009118B5">
      <w:pPr>
        <w:spacing w:after="0" w:line="240" w:lineRule="auto"/>
        <w:jc w:val="both"/>
        <w:rPr>
          <w:rFonts w:ascii="Nimbus Roman No9 L" w:eastAsia="Calibri" w:hAnsi="Nimbus Roman No9 L"/>
          <w:sz w:val="24"/>
          <w:szCs w:val="24"/>
        </w:rPr>
      </w:pPr>
      <w:r>
        <w:rPr>
          <w:rFonts w:ascii="Nimbus Roman No9 L" w:eastAsia="Calibri" w:hAnsi="Nimbus Roman No9 L"/>
          <w:sz w:val="24"/>
          <w:szCs w:val="24"/>
        </w:rPr>
        <w:t>- 100% «Цифровая образовательная среда» национального проекта «Образование»</w:t>
      </w:r>
    </w:p>
    <w:p w:rsidR="00576D2E" w:rsidRDefault="00576D2E">
      <w:pPr>
        <w:spacing w:after="0" w:line="240" w:lineRule="auto"/>
        <w:jc w:val="both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</w:p>
    <w:p w:rsidR="00576D2E" w:rsidRDefault="009118B5">
      <w:pPr>
        <w:spacing w:after="0" w:line="240" w:lineRule="auto"/>
        <w:jc w:val="both"/>
        <w:rPr>
          <w:rFonts w:ascii="Nimbus Roman No9 L" w:eastAsia="Times New Roman" w:hAnsi="Nimbus Roman No9 L"/>
          <w:i/>
          <w:iCs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Уровень аттестации педагогических работников</w:t>
      </w:r>
      <w:r>
        <w:rPr>
          <w:rFonts w:ascii="Nimbus Roman No9 L" w:eastAsia="Times New Roman" w:hAnsi="Nimbus Roman No9 L"/>
          <w:i/>
          <w:iCs/>
          <w:color w:val="222222"/>
          <w:sz w:val="24"/>
          <w:szCs w:val="24"/>
          <w:lang w:eastAsia="ru-RU"/>
        </w:rPr>
        <w:t>:</w:t>
      </w:r>
    </w:p>
    <w:p w:rsidR="00576D2E" w:rsidRDefault="009118B5">
      <w:pPr>
        <w:numPr>
          <w:ilvl w:val="0"/>
          <w:numId w:val="3"/>
        </w:numPr>
        <w:spacing w:after="0" w:line="240" w:lineRule="auto"/>
        <w:jc w:val="both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с высшей квалификационной категорией – 3</w:t>
      </w:r>
    </w:p>
    <w:p w:rsidR="00576D2E" w:rsidRDefault="009118B5">
      <w:pPr>
        <w:numPr>
          <w:ilvl w:val="0"/>
          <w:numId w:val="3"/>
        </w:numPr>
        <w:spacing w:after="0" w:line="240" w:lineRule="auto"/>
        <w:jc w:val="both"/>
        <w:rPr>
          <w:rFonts w:ascii="Nimbus Roman No9 L" w:eastAsia="Times New Roman" w:hAnsi="Nimbus Roman No9 L"/>
          <w:i/>
          <w:iCs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I квалификационной категорией – </w:t>
      </w:r>
      <w:r>
        <w:rPr>
          <w:rFonts w:ascii="Nimbus Roman No9 L" w:eastAsia="Times New Roman" w:hAnsi="Nimbus Roman No9 L"/>
          <w:i/>
          <w:iCs/>
          <w:color w:val="222222"/>
          <w:sz w:val="24"/>
          <w:szCs w:val="24"/>
          <w:lang w:eastAsia="ru-RU"/>
        </w:rPr>
        <w:t>4</w:t>
      </w:r>
    </w:p>
    <w:p w:rsidR="00576D2E" w:rsidRDefault="009118B5">
      <w:pPr>
        <w:numPr>
          <w:ilvl w:val="0"/>
          <w:numId w:val="3"/>
        </w:numPr>
        <w:spacing w:after="0" w:line="240" w:lineRule="auto"/>
        <w:jc w:val="both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Соответствие занимаемой должности – 0</w:t>
      </w:r>
    </w:p>
    <w:p w:rsidR="00576D2E" w:rsidRDefault="009118B5">
      <w:pPr>
        <w:spacing w:after="0" w:line="240" w:lineRule="auto"/>
        <w:jc w:val="both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 xml:space="preserve">- В 2021/2022 учебном году подтвердили свои категории – 1 педагог  </w:t>
      </w:r>
    </w:p>
    <w:p w:rsidR="00576D2E" w:rsidRDefault="009118B5">
      <w:pPr>
        <w:spacing w:after="0" w:line="240" w:lineRule="auto"/>
        <w:jc w:val="both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В течение учебного года проведено </w:t>
      </w:r>
      <w:r>
        <w:rPr>
          <w:rFonts w:ascii="Nimbus Roman No9 L" w:eastAsia="Times New Roman" w:hAnsi="Nimbus Roman No9 L"/>
          <w:i/>
          <w:iCs/>
          <w:color w:val="222222"/>
          <w:sz w:val="24"/>
          <w:szCs w:val="24"/>
          <w:lang w:eastAsia="ru-RU"/>
        </w:rPr>
        <w:t xml:space="preserve">3 </w:t>
      </w:r>
      <w:proofErr w:type="gramStart"/>
      <w:r>
        <w:rPr>
          <w:rFonts w:ascii="Nimbus Roman No9 L" w:eastAsia="Times New Roman" w:hAnsi="Nimbus Roman No9 L"/>
          <w:i/>
          <w:iCs/>
          <w:color w:val="222222"/>
          <w:sz w:val="24"/>
          <w:szCs w:val="24"/>
          <w:lang w:eastAsia="ru-RU"/>
        </w:rPr>
        <w:t>открытых</w:t>
      </w:r>
      <w:proofErr w:type="gramEnd"/>
      <w:r>
        <w:rPr>
          <w:rFonts w:ascii="Nimbus Roman No9 L" w:eastAsia="Times New Roman" w:hAnsi="Nimbus Roman No9 L"/>
          <w:i/>
          <w:iCs/>
          <w:color w:val="222222"/>
          <w:sz w:val="24"/>
          <w:szCs w:val="24"/>
          <w:lang w:eastAsia="ru-RU"/>
        </w:rPr>
        <w:t xml:space="preserve"> урока, 3 открытых внеклассных мероприятия</w:t>
      </w: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.</w:t>
      </w:r>
    </w:p>
    <w:p w:rsidR="00576D2E" w:rsidRDefault="00576D2E">
      <w:pPr>
        <w:spacing w:after="0" w:line="240" w:lineRule="auto"/>
        <w:jc w:val="both"/>
        <w:rPr>
          <w:rFonts w:ascii="Nimbus Roman No9 L" w:eastAsia="Times New Roman" w:hAnsi="Nimbus Roman No9 L"/>
          <w:b/>
          <w:bCs/>
          <w:color w:val="222222"/>
          <w:sz w:val="24"/>
          <w:szCs w:val="24"/>
          <w:lang w:eastAsia="ru-RU"/>
        </w:rPr>
      </w:pPr>
    </w:p>
    <w:p w:rsidR="00576D2E" w:rsidRDefault="009118B5">
      <w:pPr>
        <w:spacing w:after="0" w:line="240" w:lineRule="auto"/>
        <w:jc w:val="both"/>
        <w:rPr>
          <w:rFonts w:ascii="Nimbus Roman No9 L" w:eastAsia="Times New Roman" w:hAnsi="Nimbus Roman No9 L"/>
          <w:b/>
          <w:bCs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b/>
          <w:bCs/>
          <w:color w:val="222222"/>
          <w:sz w:val="24"/>
          <w:szCs w:val="24"/>
          <w:lang w:eastAsia="ru-RU"/>
        </w:rPr>
        <w:t>Рекомендации:</w:t>
      </w:r>
    </w:p>
    <w:p w:rsidR="00576D2E" w:rsidRDefault="009118B5">
      <w:pPr>
        <w:numPr>
          <w:ilvl w:val="0"/>
          <w:numId w:val="5"/>
        </w:numPr>
        <w:spacing w:after="0" w:line="240" w:lineRule="auto"/>
        <w:jc w:val="both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 xml:space="preserve">Заместителю директора по УВР, составить план повышения квалификации педагогов на </w:t>
      </w: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2022/23 учебный год в срок до </w:t>
      </w:r>
      <w:r>
        <w:rPr>
          <w:rFonts w:ascii="Nimbus Roman No9 L" w:eastAsia="Times New Roman" w:hAnsi="Nimbus Roman No9 L"/>
          <w:i/>
          <w:iCs/>
          <w:color w:val="222222"/>
          <w:sz w:val="24"/>
          <w:szCs w:val="24"/>
          <w:lang w:eastAsia="ru-RU"/>
        </w:rPr>
        <w:t>10.09.2022</w:t>
      </w: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.</w:t>
      </w:r>
    </w:p>
    <w:p w:rsidR="00576D2E" w:rsidRDefault="009118B5">
      <w:pPr>
        <w:numPr>
          <w:ilvl w:val="0"/>
          <w:numId w:val="5"/>
        </w:numPr>
        <w:spacing w:after="0" w:line="240" w:lineRule="auto"/>
        <w:jc w:val="both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Руководителям ШМО оказать методическую и организационную помощь педагогам, которые будут проходить аттестацию в следующем учебном году.</w:t>
      </w:r>
    </w:p>
    <w:p w:rsidR="00576D2E" w:rsidRDefault="00576D2E">
      <w:pPr>
        <w:spacing w:after="0" w:line="240" w:lineRule="auto"/>
        <w:jc w:val="center"/>
        <w:rPr>
          <w:rFonts w:ascii="Nimbus Roman No9 L" w:eastAsia="Times New Roman" w:hAnsi="Nimbus Roman No9 L"/>
          <w:b/>
          <w:bCs/>
          <w:color w:val="222222"/>
          <w:sz w:val="24"/>
          <w:szCs w:val="24"/>
          <w:lang w:eastAsia="ru-RU"/>
        </w:rPr>
      </w:pPr>
    </w:p>
    <w:p w:rsidR="00576D2E" w:rsidRDefault="009118B5">
      <w:pPr>
        <w:spacing w:after="0" w:line="240" w:lineRule="auto"/>
        <w:rPr>
          <w:rFonts w:ascii="Nimbus Roman No9 L" w:eastAsia="Times New Roman" w:hAnsi="Nimbus Roman No9 L"/>
          <w:b/>
          <w:bCs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b/>
          <w:bCs/>
          <w:color w:val="222222"/>
          <w:sz w:val="24"/>
          <w:szCs w:val="24"/>
          <w:lang w:eastAsia="ru-RU"/>
        </w:rPr>
        <w:t>Общие выводы </w:t>
      </w:r>
    </w:p>
    <w:p w:rsidR="00576D2E" w:rsidRDefault="009118B5">
      <w:pPr>
        <w:spacing w:after="0" w:line="240" w:lineRule="auto"/>
        <w:jc w:val="both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1. Реализация образовательных программ в 2021/22 учебном году п</w:t>
      </w: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роходила в соответствии с учебными планами и календарным учебным графиком. </w:t>
      </w:r>
    </w:p>
    <w:p w:rsidR="00576D2E" w:rsidRDefault="009118B5">
      <w:pPr>
        <w:spacing w:after="0" w:line="240" w:lineRule="auto"/>
        <w:jc w:val="both"/>
        <w:rPr>
          <w:rFonts w:ascii="Nimbus Roman No9 L" w:eastAsia="Times New Roman" w:hAnsi="Nimbus Roman No9 L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2. </w:t>
      </w:r>
      <w:r>
        <w:rPr>
          <w:rFonts w:ascii="Nimbus Roman No9 L" w:eastAsia="Times New Roman" w:hAnsi="Nimbus Roman No9 L"/>
          <w:sz w:val="24"/>
          <w:szCs w:val="24"/>
          <w:lang w:eastAsia="ru-RU"/>
        </w:rPr>
        <w:t>Качество образования по школе –</w:t>
      </w: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 xml:space="preserve">57,6 процента, что на 3,2 </w:t>
      </w:r>
      <w:r>
        <w:rPr>
          <w:rFonts w:ascii="Nimbus Roman No9 L" w:eastAsia="Times New Roman" w:hAnsi="Nimbus Roman No9 L"/>
          <w:sz w:val="24"/>
          <w:szCs w:val="24"/>
          <w:lang w:eastAsia="ru-RU"/>
        </w:rPr>
        <w:t> </w:t>
      </w:r>
      <w:r>
        <w:rPr>
          <w:rFonts w:ascii="Nimbus Roman No9 L" w:eastAsia="Times New Roman" w:hAnsi="Nimbus Roman No9 L"/>
          <w:color w:val="000000"/>
          <w:sz w:val="24"/>
          <w:szCs w:val="24"/>
          <w:lang w:eastAsia="ru-RU"/>
        </w:rPr>
        <w:t>вы</w:t>
      </w:r>
      <w:r>
        <w:rPr>
          <w:rFonts w:ascii="Nimbus Roman No9 L" w:eastAsia="Times New Roman" w:hAnsi="Nimbus Roman No9 L"/>
          <w:i/>
          <w:iCs/>
          <w:color w:val="000000"/>
          <w:sz w:val="24"/>
          <w:szCs w:val="24"/>
          <w:lang w:eastAsia="ru-RU"/>
        </w:rPr>
        <w:t>ше</w:t>
      </w:r>
      <w:r>
        <w:rPr>
          <w:rFonts w:ascii="Nimbus Roman No9 L" w:eastAsia="Times New Roman" w:hAnsi="Nimbus Roman No9 L"/>
          <w:color w:val="000000"/>
          <w:sz w:val="24"/>
          <w:szCs w:val="24"/>
          <w:lang w:eastAsia="ru-RU"/>
        </w:rPr>
        <w:t>,</w:t>
      </w:r>
      <w:r>
        <w:rPr>
          <w:rFonts w:ascii="Nimbus Roman No9 L" w:eastAsia="Times New Roman" w:hAnsi="Nimbus Roman No9 L"/>
          <w:color w:val="FF3333"/>
          <w:sz w:val="24"/>
          <w:szCs w:val="24"/>
          <w:lang w:eastAsia="ru-RU"/>
        </w:rPr>
        <w:t xml:space="preserve"> </w:t>
      </w:r>
      <w:r>
        <w:rPr>
          <w:rFonts w:ascii="Nimbus Roman No9 L" w:eastAsia="Times New Roman" w:hAnsi="Nimbus Roman No9 L"/>
          <w:sz w:val="24"/>
          <w:szCs w:val="24"/>
          <w:lang w:eastAsia="ru-RU"/>
        </w:rPr>
        <w:t>чем в прошлом учебном году.</w:t>
      </w:r>
    </w:p>
    <w:p w:rsidR="00576D2E" w:rsidRDefault="009118B5">
      <w:pPr>
        <w:spacing w:after="0" w:line="240" w:lineRule="auto"/>
        <w:jc w:val="both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sz w:val="24"/>
          <w:szCs w:val="24"/>
          <w:lang w:eastAsia="ru-RU"/>
        </w:rPr>
        <w:t>3. Промежуточная аттестация. </w:t>
      </w: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 xml:space="preserve">По результатам промежуточной аттестации учащиеся школы </w:t>
      </w: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освоили учебные программы по общеобразовательным предметам учебного плана на 100 процентов</w:t>
      </w:r>
    </w:p>
    <w:p w:rsidR="00576D2E" w:rsidRDefault="009118B5">
      <w:pPr>
        <w:spacing w:after="0" w:line="240" w:lineRule="auto"/>
        <w:jc w:val="both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 xml:space="preserve">4. </w:t>
      </w:r>
      <w:proofErr w:type="gramStart"/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 xml:space="preserve">ВПР-2021 и ВПР-2022 проведены в установленные сроки. </w:t>
      </w:r>
      <w:proofErr w:type="gramEnd"/>
    </w:p>
    <w:p w:rsidR="00576D2E" w:rsidRDefault="009118B5">
      <w:pPr>
        <w:spacing w:after="0" w:line="240" w:lineRule="auto"/>
        <w:jc w:val="both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5. ГИА прошла в установленном порядке: </w:t>
      </w:r>
      <w:r>
        <w:rPr>
          <w:rFonts w:ascii="Nimbus Roman No9 L" w:eastAsia="Times New Roman" w:hAnsi="Nimbus Roman No9 L"/>
          <w:i/>
          <w:iCs/>
          <w:color w:val="222222"/>
          <w:sz w:val="24"/>
          <w:szCs w:val="24"/>
          <w:lang w:eastAsia="ru-RU"/>
        </w:rPr>
        <w:t>все выпускники 9-го класса сдали на 100% обязательные ОГЭ по русскому</w:t>
      </w:r>
      <w:r>
        <w:rPr>
          <w:rFonts w:ascii="Nimbus Roman No9 L" w:eastAsia="Times New Roman" w:hAnsi="Nimbus Roman No9 L"/>
          <w:i/>
          <w:iCs/>
          <w:color w:val="222222"/>
          <w:sz w:val="24"/>
          <w:szCs w:val="24"/>
          <w:lang w:eastAsia="ru-RU"/>
        </w:rPr>
        <w:t xml:space="preserve"> языку и математике, и по выбору написали  работу по обществознанию и родному языку.    </w:t>
      </w: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 </w:t>
      </w:r>
    </w:p>
    <w:p w:rsidR="00576D2E" w:rsidRDefault="009118B5">
      <w:pPr>
        <w:spacing w:after="0" w:line="240" w:lineRule="auto"/>
        <w:jc w:val="both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 xml:space="preserve"> </w:t>
      </w:r>
    </w:p>
    <w:p w:rsidR="00576D2E" w:rsidRDefault="009118B5">
      <w:pPr>
        <w:spacing w:after="0" w:line="240" w:lineRule="auto"/>
        <w:rPr>
          <w:rFonts w:ascii="Nimbus Roman No9 L" w:eastAsia="Times New Roman" w:hAnsi="Nimbus Roman No9 L"/>
          <w:b/>
          <w:bCs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b/>
          <w:bCs/>
          <w:color w:val="222222"/>
          <w:sz w:val="24"/>
          <w:szCs w:val="24"/>
          <w:lang w:eastAsia="ru-RU"/>
        </w:rPr>
        <w:t>Рекомендации</w:t>
      </w:r>
    </w:p>
    <w:p w:rsidR="00576D2E" w:rsidRDefault="009118B5">
      <w:pPr>
        <w:numPr>
          <w:ilvl w:val="0"/>
          <w:numId w:val="6"/>
        </w:numPr>
        <w:spacing w:after="0" w:line="240" w:lineRule="auto"/>
        <w:jc w:val="both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Администрации школы:</w:t>
      </w:r>
    </w:p>
    <w:p w:rsidR="00576D2E" w:rsidRDefault="009118B5">
      <w:pPr>
        <w:spacing w:after="0" w:line="240" w:lineRule="auto"/>
        <w:jc w:val="both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1.1. Продолжить работу по созданию необходимых условий для реализации ООП начального, основного  общего образования в контексте ФГ</w:t>
      </w: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ОС.</w:t>
      </w:r>
    </w:p>
    <w:p w:rsidR="00576D2E" w:rsidRDefault="009118B5">
      <w:pPr>
        <w:spacing w:after="0" w:line="240" w:lineRule="auto"/>
        <w:jc w:val="both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1.2. Создать условия для эффективного прохождения учебного плана, поддерживать обучение с использованием дистанционных образовательных технологий и расширить возможности дополнительного образования.</w:t>
      </w:r>
    </w:p>
    <w:p w:rsidR="00576D2E" w:rsidRDefault="009118B5">
      <w:pPr>
        <w:numPr>
          <w:ilvl w:val="0"/>
          <w:numId w:val="7"/>
        </w:numPr>
        <w:spacing w:after="0" w:line="240" w:lineRule="auto"/>
        <w:jc w:val="both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Педагогам-предметникам:</w:t>
      </w:r>
    </w:p>
    <w:p w:rsidR="00576D2E" w:rsidRDefault="009118B5">
      <w:pPr>
        <w:spacing w:after="0" w:line="240" w:lineRule="auto"/>
        <w:jc w:val="both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2.1. Использовать информацион</w:t>
      </w: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 xml:space="preserve">ные технологии в изучении отдельных предметов и в работе над </w:t>
      </w:r>
      <w:proofErr w:type="spellStart"/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межпредметными</w:t>
      </w:r>
      <w:proofErr w:type="spellEnd"/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 xml:space="preserve"> проектами.</w:t>
      </w:r>
    </w:p>
    <w:p w:rsidR="00576D2E" w:rsidRDefault="009118B5">
      <w:pPr>
        <w:spacing w:after="0" w:line="240" w:lineRule="auto"/>
        <w:jc w:val="both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2.2. Совершенствовать методы работы с высокомотивированными детьми.</w:t>
      </w:r>
    </w:p>
    <w:p w:rsidR="00576D2E" w:rsidRDefault="009118B5">
      <w:pPr>
        <w:spacing w:after="0" w:line="240" w:lineRule="auto"/>
        <w:jc w:val="both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2.3. Провести детальный анализ результатов промежуточной аттестации по предметам с целью рационализации рабочих программ на 2022/23</w:t>
      </w: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 учебный год.</w:t>
      </w:r>
    </w:p>
    <w:p w:rsidR="00576D2E" w:rsidRDefault="009118B5">
      <w:pPr>
        <w:spacing w:after="0" w:line="240" w:lineRule="auto"/>
        <w:jc w:val="both"/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2.4. Разработать рабочие программы по предметам на 2022/23</w:t>
      </w: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 xml:space="preserve"> учебный год в срок до</w:t>
      </w:r>
      <w:r>
        <w:rPr>
          <w:rFonts w:ascii="Nimbus Roman No9 L" w:eastAsia="Times New Roman" w:hAnsi="Nimbus Roman No9 L"/>
          <w:i/>
          <w:iCs/>
          <w:color w:val="222222"/>
          <w:sz w:val="24"/>
          <w:szCs w:val="24"/>
          <w:lang w:eastAsia="ru-RU"/>
        </w:rPr>
        <w:t> 01.09.2022</w:t>
      </w:r>
      <w:bookmarkStart w:id="2" w:name="_GoBack"/>
      <w:bookmarkEnd w:id="2"/>
      <w:r>
        <w:rPr>
          <w:rFonts w:ascii="Nimbus Roman No9 L" w:eastAsia="Times New Roman" w:hAnsi="Nimbus Roman No9 L"/>
          <w:i/>
          <w:iCs/>
          <w:color w:val="222222"/>
          <w:sz w:val="24"/>
          <w:szCs w:val="24"/>
          <w:lang w:eastAsia="ru-RU"/>
        </w:rPr>
        <w:t>,</w:t>
      </w:r>
      <w:r>
        <w:rPr>
          <w:rFonts w:ascii="Nimbus Roman No9 L" w:eastAsia="Times New Roman" w:hAnsi="Nimbus Roman No9 L"/>
          <w:color w:val="222222"/>
          <w:sz w:val="24"/>
          <w:szCs w:val="24"/>
          <w:lang w:eastAsia="ru-RU"/>
        </w:rPr>
        <w:t> в тематическом планировании учесть рабочую программу воспитания.</w:t>
      </w:r>
    </w:p>
    <w:p w:rsidR="00576D2E" w:rsidRDefault="00576D2E">
      <w:pPr>
        <w:spacing w:after="0" w:line="240" w:lineRule="auto"/>
        <w:rPr>
          <w:rFonts w:ascii="Nimbus Roman No9 L" w:eastAsia="Calibri" w:hAnsi="Nimbus Roman No9 L"/>
          <w:sz w:val="24"/>
          <w:szCs w:val="24"/>
        </w:rPr>
      </w:pPr>
    </w:p>
    <w:p w:rsidR="00576D2E" w:rsidRDefault="00576D2E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576D2E" w:rsidRDefault="00576D2E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576D2E" w:rsidRDefault="00576D2E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576D2E" w:rsidRDefault="00576D2E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576D2E" w:rsidRDefault="00576D2E">
      <w:pPr>
        <w:spacing w:after="0" w:line="240" w:lineRule="auto"/>
        <w:jc w:val="center"/>
      </w:pPr>
    </w:p>
    <w:p w:rsidR="00576D2E" w:rsidRDefault="00576D2E"/>
    <w:sectPr w:rsidR="00576D2E">
      <w:pgSz w:w="11906" w:h="16838"/>
      <w:pgMar w:top="720" w:right="720" w:bottom="720" w:left="72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FreeSans">
    <w:panose1 w:val="00000000000000000000"/>
    <w:charset w:val="00"/>
    <w:family w:val="roman"/>
    <w:notTrueType/>
    <w:pitch w:val="default"/>
  </w:font>
  <w:font w:name="Nimbus Roman No9 L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2279C"/>
    <w:multiLevelType w:val="multilevel"/>
    <w:tmpl w:val="8D3A8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0FD808BB"/>
    <w:multiLevelType w:val="multilevel"/>
    <w:tmpl w:val="2F16E72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15743AFA"/>
    <w:multiLevelType w:val="multilevel"/>
    <w:tmpl w:val="A5540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30DC14F8"/>
    <w:multiLevelType w:val="multilevel"/>
    <w:tmpl w:val="3EA239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72704E"/>
    <w:multiLevelType w:val="multilevel"/>
    <w:tmpl w:val="797E5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8B16BA"/>
    <w:multiLevelType w:val="multilevel"/>
    <w:tmpl w:val="107E1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nsid w:val="54AE62E8"/>
    <w:multiLevelType w:val="multilevel"/>
    <w:tmpl w:val="773CA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5D63E4"/>
    <w:multiLevelType w:val="multilevel"/>
    <w:tmpl w:val="D0747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576D2E"/>
    <w:rsid w:val="00576D2E"/>
    <w:rsid w:val="0091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Droid Sans Fallback" w:hAnsi="Calibri" w:cs="Times New Roman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/>
    </w:pPr>
    <w:rPr>
      <w:color w:val="00000A"/>
    </w:rPr>
  </w:style>
  <w:style w:type="paragraph" w:styleId="1">
    <w:name w:val="heading 1"/>
    <w:basedOn w:val="a"/>
    <w:link w:val="10"/>
    <w:uiPriority w:val="9"/>
    <w:qFormat/>
    <w:rsid w:val="00534706"/>
    <w:pPr>
      <w:outlineLvl w:val="0"/>
    </w:pPr>
  </w:style>
  <w:style w:type="paragraph" w:styleId="2">
    <w:name w:val="heading 2"/>
    <w:basedOn w:val="a"/>
    <w:link w:val="20"/>
    <w:uiPriority w:val="9"/>
    <w:qFormat/>
    <w:rsid w:val="00534706"/>
    <w:pPr>
      <w:outlineLvl w:val="1"/>
    </w:pPr>
  </w:style>
  <w:style w:type="paragraph" w:styleId="3">
    <w:name w:val="heading 3"/>
    <w:basedOn w:val="a"/>
    <w:link w:val="30"/>
    <w:uiPriority w:val="9"/>
    <w:qFormat/>
    <w:rsid w:val="00534706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4706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47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3470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ocsticky-panelin">
    <w:name w:val="doc__sticky-panel__in"/>
    <w:basedOn w:val="a0"/>
    <w:rsid w:val="00534706"/>
  </w:style>
  <w:style w:type="character" w:customStyle="1" w:styleId="badgetext">
    <w:name w:val="badge__text"/>
    <w:basedOn w:val="a0"/>
    <w:rsid w:val="00534706"/>
  </w:style>
  <w:style w:type="character" w:customStyle="1" w:styleId="authorname">
    <w:name w:val="author__name"/>
    <w:basedOn w:val="a0"/>
    <w:rsid w:val="00534706"/>
  </w:style>
  <w:style w:type="character" w:customStyle="1" w:styleId="authorprops">
    <w:name w:val="author__props"/>
    <w:basedOn w:val="a0"/>
    <w:rsid w:val="00534706"/>
  </w:style>
  <w:style w:type="character" w:styleId="a3">
    <w:name w:val="Strong"/>
    <w:basedOn w:val="a0"/>
    <w:uiPriority w:val="22"/>
    <w:qFormat/>
    <w:rsid w:val="00534706"/>
    <w:rPr>
      <w:b/>
      <w:bCs/>
    </w:rPr>
  </w:style>
  <w:style w:type="character" w:customStyle="1" w:styleId="a4">
    <w:name w:val="Текст выноски Знак"/>
    <w:basedOn w:val="a0"/>
    <w:uiPriority w:val="99"/>
    <w:semiHidden/>
    <w:rsid w:val="00534706"/>
    <w:rPr>
      <w:rFonts w:ascii="Tahoma" w:hAnsi="Tahoma" w:cs="Tahoma"/>
      <w:sz w:val="16"/>
      <w:szCs w:val="16"/>
    </w:rPr>
  </w:style>
  <w:style w:type="character" w:customStyle="1" w:styleId="fill">
    <w:name w:val="fill"/>
    <w:basedOn w:val="a0"/>
    <w:rsid w:val="00534706"/>
  </w:style>
  <w:style w:type="character" w:customStyle="1" w:styleId="sfwc">
    <w:name w:val="sfwc"/>
    <w:basedOn w:val="a0"/>
    <w:rsid w:val="00534706"/>
  </w:style>
  <w:style w:type="character" w:customStyle="1" w:styleId="z-">
    <w:name w:val="z-Начало формы Знак"/>
    <w:basedOn w:val="a0"/>
    <w:uiPriority w:val="99"/>
    <w:semiHidden/>
    <w:rsid w:val="00534706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Конец формы Знак"/>
    <w:basedOn w:val="a0"/>
    <w:uiPriority w:val="99"/>
    <w:semiHidden/>
    <w:rsid w:val="00534706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organization-name">
    <w:name w:val="organization-name"/>
    <w:basedOn w:val="a0"/>
    <w:rsid w:val="00534706"/>
  </w:style>
  <w:style w:type="character" w:customStyle="1" w:styleId="workhours">
    <w:name w:val="workhours"/>
    <w:basedOn w:val="a0"/>
    <w:rsid w:val="00534706"/>
  </w:style>
  <w:style w:type="character" w:customStyle="1" w:styleId="org">
    <w:name w:val="org"/>
    <w:basedOn w:val="a0"/>
    <w:rsid w:val="00534706"/>
  </w:style>
  <w:style w:type="character" w:customStyle="1" w:styleId="adr">
    <w:name w:val="adr"/>
    <w:basedOn w:val="a0"/>
    <w:rsid w:val="00534706"/>
  </w:style>
  <w:style w:type="character" w:customStyle="1" w:styleId="-">
    <w:name w:val="Интернет-ссылка"/>
    <w:basedOn w:val="a0"/>
    <w:uiPriority w:val="99"/>
    <w:unhideWhenUsed/>
    <w:rsid w:val="002344C5"/>
    <w:rPr>
      <w:color w:val="0000FF"/>
      <w:u w:val="single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Symbol"/>
      <w:sz w:val="20"/>
    </w:rPr>
  </w:style>
  <w:style w:type="character" w:customStyle="1" w:styleId="ListLabel4">
    <w:name w:val="ListLabel 4"/>
    <w:rPr>
      <w:rFonts w:cs="Courier New"/>
      <w:sz w:val="20"/>
    </w:rPr>
  </w:style>
  <w:style w:type="character" w:customStyle="1" w:styleId="ListLabel5">
    <w:name w:val="ListLabel 5"/>
    <w:rPr>
      <w:rFonts w:cs="Wingdings"/>
      <w:sz w:val="20"/>
    </w:rPr>
  </w:style>
  <w:style w:type="character" w:customStyle="1" w:styleId="ListLabel6">
    <w:name w:val="ListLabel 6"/>
    <w:rPr>
      <w:rFonts w:cs="Symbol"/>
      <w:sz w:val="20"/>
    </w:rPr>
  </w:style>
  <w:style w:type="character" w:customStyle="1" w:styleId="ListLabel7">
    <w:name w:val="ListLabel 7"/>
    <w:rPr>
      <w:rFonts w:cs="Courier New"/>
      <w:sz w:val="20"/>
    </w:rPr>
  </w:style>
  <w:style w:type="character" w:customStyle="1" w:styleId="ListLabel8">
    <w:name w:val="ListLabel 8"/>
    <w:rPr>
      <w:rFonts w:cs="Wingdings"/>
      <w:sz w:val="20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FreeSans"/>
    </w:rPr>
  </w:style>
  <w:style w:type="paragraph" w:styleId="a8">
    <w:name w:val="Title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9">
    <w:name w:val="index heading"/>
    <w:basedOn w:val="a"/>
    <w:pPr>
      <w:suppressLineNumbers/>
    </w:pPr>
    <w:rPr>
      <w:rFonts w:cs="FreeSans"/>
    </w:rPr>
  </w:style>
  <w:style w:type="paragraph" w:styleId="aa">
    <w:name w:val="Normal (Web)"/>
    <w:basedOn w:val="a"/>
    <w:uiPriority w:val="99"/>
    <w:unhideWhenUsed/>
    <w:rsid w:val="00534706"/>
    <w:pPr>
      <w:spacing w:after="28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ncut-v4title">
    <w:name w:val="incut-v4__title"/>
    <w:basedOn w:val="a"/>
    <w:rsid w:val="00534706"/>
    <w:pPr>
      <w:spacing w:after="28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534706"/>
    <w:pPr>
      <w:spacing w:after="28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rsid w:val="0053470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z-1">
    <w:name w:val="HTML Top of Form"/>
    <w:basedOn w:val="a"/>
    <w:uiPriority w:val="99"/>
    <w:semiHidden/>
    <w:unhideWhenUsed/>
    <w:rsid w:val="00534706"/>
    <w:pPr>
      <w:pBdr>
        <w:top w:val="nil"/>
        <w:left w:val="nil"/>
        <w:bottom w:val="single" w:sz="6" w:space="1" w:color="00000A"/>
        <w:right w:val="nil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2">
    <w:name w:val="HTML Bottom of Form"/>
    <w:basedOn w:val="a"/>
    <w:uiPriority w:val="99"/>
    <w:semiHidden/>
    <w:unhideWhenUsed/>
    <w:rsid w:val="00534706"/>
    <w:pPr>
      <w:pBdr>
        <w:top w:val="single" w:sz="6" w:space="1" w:color="00000A"/>
        <w:left w:val="nil"/>
        <w:bottom w:val="nil"/>
        <w:right w:val="nil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a00">
    <w:name w:val="a0"/>
    <w:basedOn w:val="a"/>
    <w:rsid w:val="00534706"/>
    <w:pPr>
      <w:spacing w:after="28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534706"/>
    <w:pPr>
      <w:ind w:left="720"/>
      <w:contextualSpacing/>
    </w:pPr>
  </w:style>
  <w:style w:type="paragraph" w:customStyle="1" w:styleId="ad">
    <w:name w:val="Содержимое таблицы"/>
    <w:basedOn w:val="a"/>
  </w:style>
  <w:style w:type="paragraph" w:customStyle="1" w:styleId="ae">
    <w:name w:val="Заголовок таблицы"/>
    <w:basedOn w:val="ad"/>
  </w:style>
  <w:style w:type="table" w:styleId="af">
    <w:name w:val="Table Grid"/>
    <w:basedOn w:val="a1"/>
    <w:uiPriority w:val="59"/>
    <w:rsid w:val="00E73CF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2741</Words>
  <Characters>15627</Characters>
  <Application>Microsoft Office Word</Application>
  <DocSecurity>0</DocSecurity>
  <Lines>130</Lines>
  <Paragraphs>36</Paragraphs>
  <ScaleCrop>false</ScaleCrop>
  <Company>HP</Company>
  <LinksUpToDate>false</LinksUpToDate>
  <CharactersWithSpaces>18332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хания</cp:lastModifiedBy>
  <cp:revision>8</cp:revision>
  <cp:lastPrinted>2022-08-11T10:01:00Z</cp:lastPrinted>
  <dcterms:created xsi:type="dcterms:W3CDTF">2022-08-10T11:48:00Z</dcterms:created>
  <dcterms:modified xsi:type="dcterms:W3CDTF">2022-08-31T03:11:00Z</dcterms:modified>
  <dc:language>ru-RU</dc:language>
</cp:coreProperties>
</file>